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03" w:rsidRPr="0087403E" w:rsidRDefault="00A35A03" w:rsidP="0087403E">
      <w:pPr>
        <w:pStyle w:val="a3"/>
        <w:spacing w:after="0" w:afterAutospacing="0"/>
        <w:jc w:val="center"/>
        <w:rPr>
          <w:b/>
          <w:bCs/>
          <w:color w:val="FF0000"/>
          <w:sz w:val="44"/>
          <w:szCs w:val="44"/>
        </w:rPr>
      </w:pPr>
      <w:r w:rsidRPr="009B185D">
        <w:rPr>
          <w:b/>
          <w:bCs/>
          <w:color w:val="FF0000"/>
          <w:sz w:val="44"/>
          <w:szCs w:val="44"/>
        </w:rPr>
        <w:t>Театр Драмы им.</w:t>
      </w:r>
      <w:r w:rsidR="0087403E">
        <w:rPr>
          <w:b/>
          <w:bCs/>
          <w:color w:val="FF0000"/>
          <w:sz w:val="44"/>
          <w:szCs w:val="44"/>
        </w:rPr>
        <w:t xml:space="preserve"> </w:t>
      </w:r>
      <w:r w:rsidRPr="009B185D">
        <w:rPr>
          <w:b/>
          <w:bCs/>
          <w:color w:val="FF0000"/>
          <w:sz w:val="44"/>
          <w:szCs w:val="44"/>
        </w:rPr>
        <w:t>В. М. Шукшина</w:t>
      </w:r>
      <w:r w:rsidR="00F65B10">
        <w:rPr>
          <w:b/>
          <w:bCs/>
          <w:color w:val="FF0000"/>
          <w:sz w:val="44"/>
          <w:szCs w:val="44"/>
        </w:rPr>
        <w:t>.</w:t>
      </w:r>
    </w:p>
    <w:p w:rsidR="00A35A03" w:rsidRDefault="00A35A03" w:rsidP="0087403E">
      <w:pPr>
        <w:pStyle w:val="a3"/>
        <w:ind w:left="-709"/>
        <w:jc w:val="center"/>
      </w:pPr>
      <w:r>
        <w:rPr>
          <w:noProof/>
        </w:rPr>
        <w:drawing>
          <wp:inline distT="0" distB="0" distL="0" distR="0">
            <wp:extent cx="2461743" cy="1846307"/>
            <wp:effectExtent l="19050" t="0" r="0" b="0"/>
            <wp:docPr id="1" name="Рисунок 1" descr="http://www.barnaul-22.ru/images/Altdramanigh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rnaul-22.ru/images/Altdramanight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72" cy="185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5D" w:rsidRPr="00EF4D10" w:rsidRDefault="009B185D" w:rsidP="00DA4EAE">
      <w:pPr>
        <w:pStyle w:val="a3"/>
        <w:rPr>
          <w:bCs/>
          <w:sz w:val="32"/>
          <w:szCs w:val="32"/>
        </w:rPr>
      </w:pPr>
      <w:r w:rsidRPr="0087403E">
        <w:rPr>
          <w:bCs/>
          <w:sz w:val="32"/>
          <w:szCs w:val="32"/>
        </w:rPr>
        <w:t xml:space="preserve">      </w:t>
      </w:r>
      <w:proofErr w:type="spellStart"/>
      <w:proofErr w:type="gramStart"/>
      <w:r w:rsidR="00A35A03" w:rsidRPr="0087403E">
        <w:rPr>
          <w:bCs/>
          <w:sz w:val="32"/>
          <w:szCs w:val="32"/>
        </w:rPr>
        <w:t>C</w:t>
      </w:r>
      <w:proofErr w:type="gramEnd"/>
      <w:r w:rsidR="00A35A03" w:rsidRPr="0087403E">
        <w:rPr>
          <w:bCs/>
          <w:sz w:val="32"/>
          <w:szCs w:val="32"/>
        </w:rPr>
        <w:t>тарейший</w:t>
      </w:r>
      <w:proofErr w:type="spellEnd"/>
      <w:r w:rsidR="00A35A03" w:rsidRPr="0087403E">
        <w:rPr>
          <w:bCs/>
          <w:sz w:val="32"/>
          <w:szCs w:val="32"/>
        </w:rPr>
        <w:t xml:space="preserve"> театр на Алтае, один из крупнейших театральных коллективов Западной Сибири. </w:t>
      </w:r>
      <w:r w:rsidR="00A35A03" w:rsidRPr="0087403E">
        <w:rPr>
          <w:bCs/>
          <w:sz w:val="32"/>
          <w:szCs w:val="32"/>
        </w:rPr>
        <w:br/>
        <w:t>Организован</w:t>
      </w:r>
      <w:r w:rsidR="00A35A03" w:rsidRPr="00EF4D10">
        <w:rPr>
          <w:bCs/>
          <w:sz w:val="32"/>
          <w:szCs w:val="32"/>
        </w:rPr>
        <w:t xml:space="preserve"> в 1921 году в городе Барнауле на основе слияния лучших профессиональных театральных сил Алтайской губернии в труппу первого Государственного театра.</w:t>
      </w:r>
      <w:r w:rsidRPr="00EF4D10">
        <w:rPr>
          <w:sz w:val="32"/>
          <w:szCs w:val="32"/>
        </w:rPr>
        <w:t xml:space="preserve">   </w:t>
      </w:r>
      <w:r w:rsidR="00A35A03" w:rsidRPr="00EF4D10">
        <w:rPr>
          <w:bCs/>
          <w:sz w:val="32"/>
          <w:szCs w:val="32"/>
        </w:rPr>
        <w:t>27 ноября 1921 года на сцене Народного дома героической драмой "</w:t>
      </w:r>
      <w:proofErr w:type="spellStart"/>
      <w:r w:rsidR="00A35A03" w:rsidRPr="00EF4D10">
        <w:rPr>
          <w:bCs/>
          <w:sz w:val="32"/>
          <w:szCs w:val="32"/>
        </w:rPr>
        <w:t>Трильби</w:t>
      </w:r>
      <w:proofErr w:type="spellEnd"/>
      <w:r w:rsidR="00A35A03" w:rsidRPr="00EF4D10">
        <w:rPr>
          <w:bCs/>
          <w:sz w:val="32"/>
          <w:szCs w:val="32"/>
        </w:rPr>
        <w:t>" Государственный театр открыл свой первы</w:t>
      </w:r>
      <w:r w:rsidRPr="00EF4D10">
        <w:rPr>
          <w:bCs/>
          <w:sz w:val="32"/>
          <w:szCs w:val="32"/>
        </w:rPr>
        <w:t xml:space="preserve">й театральный сезон. </w:t>
      </w:r>
      <w:r w:rsidRPr="00EF4D10">
        <w:rPr>
          <w:bCs/>
          <w:sz w:val="32"/>
          <w:szCs w:val="32"/>
        </w:rPr>
        <w:br/>
        <w:t xml:space="preserve">    </w:t>
      </w:r>
      <w:r w:rsidR="00A35A03" w:rsidRPr="00EF4D10">
        <w:rPr>
          <w:bCs/>
          <w:sz w:val="32"/>
          <w:szCs w:val="32"/>
        </w:rPr>
        <w:t>В 1936 году Барнаульский драматический театр становится ст</w:t>
      </w:r>
      <w:r w:rsidRPr="00EF4D10">
        <w:rPr>
          <w:bCs/>
          <w:sz w:val="32"/>
          <w:szCs w:val="32"/>
        </w:rPr>
        <w:t xml:space="preserve">ационарным городским театром. </w:t>
      </w:r>
      <w:r w:rsidRPr="00EF4D10">
        <w:rPr>
          <w:bCs/>
          <w:sz w:val="32"/>
          <w:szCs w:val="32"/>
        </w:rPr>
        <w:br/>
        <w:t xml:space="preserve">    </w:t>
      </w:r>
      <w:r w:rsidR="00A35A03" w:rsidRPr="00EF4D10">
        <w:rPr>
          <w:bCs/>
          <w:sz w:val="32"/>
          <w:szCs w:val="32"/>
        </w:rPr>
        <w:t>В 1937 году, с образованием Алтайского края, театр получил статус Алта</w:t>
      </w:r>
      <w:r w:rsidRPr="00EF4D10">
        <w:rPr>
          <w:bCs/>
          <w:sz w:val="32"/>
          <w:szCs w:val="32"/>
        </w:rPr>
        <w:t xml:space="preserve">йского краевого театра драмы. </w:t>
      </w:r>
      <w:r w:rsidRPr="00EF4D10">
        <w:rPr>
          <w:bCs/>
          <w:sz w:val="32"/>
          <w:szCs w:val="32"/>
        </w:rPr>
        <w:br/>
        <w:t xml:space="preserve">    </w:t>
      </w:r>
      <w:r w:rsidR="00A35A03" w:rsidRPr="00EF4D10">
        <w:rPr>
          <w:bCs/>
          <w:sz w:val="32"/>
          <w:szCs w:val="32"/>
        </w:rPr>
        <w:t>С 1973 года театр драмы работает в новом, современном театральном здании, расположенном н</w:t>
      </w:r>
      <w:r w:rsidRPr="00EF4D10">
        <w:rPr>
          <w:bCs/>
          <w:sz w:val="32"/>
          <w:szCs w:val="32"/>
        </w:rPr>
        <w:t xml:space="preserve">а центральной площади города. </w:t>
      </w:r>
      <w:r w:rsidRPr="00EF4D10">
        <w:rPr>
          <w:bCs/>
          <w:sz w:val="32"/>
          <w:szCs w:val="32"/>
        </w:rPr>
        <w:br/>
        <w:t xml:space="preserve">     </w:t>
      </w:r>
      <w:r w:rsidR="00A35A03" w:rsidRPr="00EF4D10">
        <w:rPr>
          <w:bCs/>
          <w:sz w:val="32"/>
          <w:szCs w:val="32"/>
        </w:rPr>
        <w:t>В 1991 году Алтайскому краевому театру драмы присвоено имя выдающегося писателя, кинорежиссера и актера, нашего земляка</w:t>
      </w:r>
      <w:r w:rsidRPr="00EF4D10">
        <w:rPr>
          <w:bCs/>
          <w:sz w:val="32"/>
          <w:szCs w:val="32"/>
        </w:rPr>
        <w:t xml:space="preserve">, Василия </w:t>
      </w:r>
      <w:proofErr w:type="spellStart"/>
      <w:r w:rsidRPr="00EF4D10">
        <w:rPr>
          <w:bCs/>
          <w:sz w:val="32"/>
          <w:szCs w:val="32"/>
        </w:rPr>
        <w:t>Макаровича</w:t>
      </w:r>
      <w:proofErr w:type="spellEnd"/>
      <w:r w:rsidRPr="00EF4D10">
        <w:rPr>
          <w:bCs/>
          <w:sz w:val="32"/>
          <w:szCs w:val="32"/>
        </w:rPr>
        <w:t xml:space="preserve"> Шукшина. </w:t>
      </w:r>
      <w:r w:rsidRPr="00EF4D10">
        <w:rPr>
          <w:bCs/>
          <w:sz w:val="32"/>
          <w:szCs w:val="32"/>
        </w:rPr>
        <w:br/>
        <w:t xml:space="preserve">     </w:t>
      </w:r>
      <w:r w:rsidR="00A35A03" w:rsidRPr="00EF4D10">
        <w:rPr>
          <w:bCs/>
          <w:sz w:val="32"/>
          <w:szCs w:val="32"/>
        </w:rPr>
        <w:t>С 1996 года театром руководит Владимир Ильич Мордвинов, директор и председатель Творческого Совета театра. С 2002 года творческую деятельность театра возглавляет главный режиссер Вла</w:t>
      </w:r>
      <w:r w:rsidRPr="00EF4D10">
        <w:rPr>
          <w:bCs/>
          <w:sz w:val="32"/>
          <w:szCs w:val="32"/>
        </w:rPr>
        <w:t xml:space="preserve">димир Александрович Золотарь. </w:t>
      </w:r>
      <w:r w:rsidRPr="00EF4D10">
        <w:rPr>
          <w:bCs/>
          <w:sz w:val="32"/>
          <w:szCs w:val="32"/>
        </w:rPr>
        <w:br/>
        <w:t xml:space="preserve">       </w:t>
      </w:r>
      <w:r w:rsidR="00A35A03" w:rsidRPr="00EF4D10">
        <w:rPr>
          <w:bCs/>
          <w:sz w:val="32"/>
          <w:szCs w:val="32"/>
        </w:rPr>
        <w:t>В труппе театра более 40 артистов, среди которых театральные корифеи, мастера сцены и большая группа талантливой молодежи. Семь актеров театра удостоены высоких Почетных званий "Народный артист России" и</w:t>
      </w:r>
      <w:r w:rsidR="0087403E">
        <w:rPr>
          <w:bCs/>
          <w:sz w:val="32"/>
          <w:szCs w:val="32"/>
        </w:rPr>
        <w:t xml:space="preserve"> "Заслуженный артист России". </w:t>
      </w:r>
      <w:r w:rsidR="0087403E">
        <w:rPr>
          <w:bCs/>
          <w:sz w:val="32"/>
          <w:szCs w:val="32"/>
        </w:rPr>
        <w:br/>
        <w:t xml:space="preserve">     </w:t>
      </w:r>
      <w:r w:rsidRPr="00EF4D10">
        <w:rPr>
          <w:bCs/>
          <w:sz w:val="32"/>
          <w:szCs w:val="32"/>
        </w:rPr>
        <w:t xml:space="preserve"> </w:t>
      </w:r>
      <w:r w:rsidR="00A35A03" w:rsidRPr="00EF4D10">
        <w:rPr>
          <w:bCs/>
          <w:sz w:val="32"/>
          <w:szCs w:val="32"/>
        </w:rPr>
        <w:t xml:space="preserve">Среди корифеев театра - Народные артисты России Дементий Гаврилович </w:t>
      </w:r>
      <w:proofErr w:type="spellStart"/>
      <w:r w:rsidR="00A35A03" w:rsidRPr="00EF4D10">
        <w:rPr>
          <w:bCs/>
          <w:sz w:val="32"/>
          <w:szCs w:val="32"/>
        </w:rPr>
        <w:t>Паротиков</w:t>
      </w:r>
      <w:proofErr w:type="spellEnd"/>
      <w:r w:rsidR="00A35A03" w:rsidRPr="00EF4D10">
        <w:rPr>
          <w:bCs/>
          <w:sz w:val="32"/>
          <w:szCs w:val="32"/>
        </w:rPr>
        <w:t xml:space="preserve">, Светлана Петровна </w:t>
      </w:r>
      <w:proofErr w:type="spellStart"/>
      <w:r w:rsidR="00A35A03" w:rsidRPr="00EF4D10">
        <w:rPr>
          <w:bCs/>
          <w:sz w:val="32"/>
          <w:szCs w:val="32"/>
        </w:rPr>
        <w:t>Талалаева</w:t>
      </w:r>
      <w:proofErr w:type="spellEnd"/>
      <w:r w:rsidR="00A35A03" w:rsidRPr="00EF4D10">
        <w:rPr>
          <w:bCs/>
          <w:sz w:val="32"/>
          <w:szCs w:val="32"/>
        </w:rPr>
        <w:t xml:space="preserve">, Георгий Тихонович Обухов; Заслуженные артисты </w:t>
      </w:r>
      <w:r w:rsidR="00A35A03" w:rsidRPr="00EF4D10">
        <w:rPr>
          <w:bCs/>
          <w:sz w:val="32"/>
          <w:szCs w:val="32"/>
        </w:rPr>
        <w:lastRenderedPageBreak/>
        <w:t xml:space="preserve">России Алексей Николаевич Самохвалов, Ольга Леонидовна Кириченко, Заслуженные артисты России и Заслуженные артисты Бурятии Николай Александрович Мирошниченко и Надежда Павловна </w:t>
      </w:r>
      <w:proofErr w:type="spellStart"/>
      <w:r w:rsidR="00A35A03" w:rsidRPr="00EF4D10">
        <w:rPr>
          <w:bCs/>
          <w:sz w:val="32"/>
          <w:szCs w:val="32"/>
        </w:rPr>
        <w:t>Царинина</w:t>
      </w:r>
      <w:proofErr w:type="spellEnd"/>
      <w:r w:rsidR="00A35A03" w:rsidRPr="00EF4D10">
        <w:rPr>
          <w:bCs/>
          <w:sz w:val="32"/>
          <w:szCs w:val="32"/>
        </w:rPr>
        <w:t xml:space="preserve">. Ведущими актерами театра являются Эдуард </w:t>
      </w:r>
      <w:proofErr w:type="spellStart"/>
      <w:r w:rsidR="00A35A03" w:rsidRPr="00EF4D10">
        <w:rPr>
          <w:bCs/>
          <w:sz w:val="32"/>
          <w:szCs w:val="32"/>
        </w:rPr>
        <w:t>Тимошенко</w:t>
      </w:r>
      <w:proofErr w:type="gramStart"/>
      <w:r w:rsidR="00A35A03" w:rsidRPr="00EF4D10">
        <w:rPr>
          <w:bCs/>
          <w:sz w:val="32"/>
          <w:szCs w:val="32"/>
        </w:rPr>
        <w:t>,В</w:t>
      </w:r>
      <w:proofErr w:type="gramEnd"/>
      <w:r w:rsidR="00A35A03" w:rsidRPr="00EF4D10">
        <w:rPr>
          <w:bCs/>
          <w:sz w:val="32"/>
          <w:szCs w:val="32"/>
        </w:rPr>
        <w:t>италий</w:t>
      </w:r>
      <w:proofErr w:type="spellEnd"/>
      <w:r w:rsidR="00A35A03" w:rsidRPr="00EF4D10">
        <w:rPr>
          <w:bCs/>
          <w:sz w:val="32"/>
          <w:szCs w:val="32"/>
        </w:rPr>
        <w:t xml:space="preserve"> Махов, Галина Зорина, Татьяна Королева, Михаил </w:t>
      </w:r>
      <w:proofErr w:type="spellStart"/>
      <w:r w:rsidR="00A35A03" w:rsidRPr="00EF4D10">
        <w:rPr>
          <w:bCs/>
          <w:sz w:val="32"/>
          <w:szCs w:val="32"/>
        </w:rPr>
        <w:t>Переверзев</w:t>
      </w:r>
      <w:proofErr w:type="spellEnd"/>
      <w:r w:rsidR="00A35A03" w:rsidRPr="00EF4D10">
        <w:rPr>
          <w:bCs/>
          <w:sz w:val="32"/>
          <w:szCs w:val="32"/>
        </w:rPr>
        <w:t xml:space="preserve">, Вадим Синицын, Владимир Громов, Анатолий </w:t>
      </w:r>
      <w:proofErr w:type="spellStart"/>
      <w:r w:rsidR="00A35A03" w:rsidRPr="00EF4D10">
        <w:rPr>
          <w:bCs/>
          <w:sz w:val="32"/>
          <w:szCs w:val="32"/>
        </w:rPr>
        <w:t>Кирков</w:t>
      </w:r>
      <w:proofErr w:type="spellEnd"/>
      <w:r w:rsidR="00A35A03" w:rsidRPr="00EF4D10">
        <w:rPr>
          <w:bCs/>
          <w:sz w:val="32"/>
          <w:szCs w:val="32"/>
        </w:rPr>
        <w:t xml:space="preserve">, Елена </w:t>
      </w:r>
      <w:proofErr w:type="spellStart"/>
      <w:r w:rsidR="00A35A03" w:rsidRPr="00EF4D10">
        <w:rPr>
          <w:bCs/>
          <w:sz w:val="32"/>
          <w:szCs w:val="32"/>
        </w:rPr>
        <w:t>По</w:t>
      </w:r>
      <w:r w:rsidRPr="00EF4D10">
        <w:rPr>
          <w:bCs/>
          <w:sz w:val="32"/>
          <w:szCs w:val="32"/>
        </w:rPr>
        <w:t>ловинкина</w:t>
      </w:r>
      <w:proofErr w:type="spellEnd"/>
      <w:r w:rsidRPr="00EF4D10">
        <w:rPr>
          <w:bCs/>
          <w:sz w:val="32"/>
          <w:szCs w:val="32"/>
        </w:rPr>
        <w:t xml:space="preserve">, Людмила Самойлова. </w:t>
      </w:r>
      <w:r w:rsidRPr="00EF4D10">
        <w:rPr>
          <w:bCs/>
          <w:sz w:val="32"/>
          <w:szCs w:val="32"/>
        </w:rPr>
        <w:br/>
        <w:t xml:space="preserve">     </w:t>
      </w:r>
      <w:r w:rsidR="00A35A03" w:rsidRPr="00EF4D10">
        <w:rPr>
          <w:bCs/>
          <w:sz w:val="32"/>
          <w:szCs w:val="32"/>
        </w:rPr>
        <w:t xml:space="preserve">Долгие годы музыкальную часть театра возглавляет композитор, заслуженный работник культуры России Михаил </w:t>
      </w:r>
      <w:proofErr w:type="spellStart"/>
      <w:r w:rsidR="00A35A03" w:rsidRPr="00EF4D10">
        <w:rPr>
          <w:bCs/>
          <w:sz w:val="32"/>
          <w:szCs w:val="32"/>
        </w:rPr>
        <w:t>Филофьевич</w:t>
      </w:r>
      <w:proofErr w:type="spellEnd"/>
      <w:r w:rsidR="00A35A03" w:rsidRPr="00EF4D10">
        <w:rPr>
          <w:bCs/>
          <w:sz w:val="32"/>
          <w:szCs w:val="32"/>
        </w:rPr>
        <w:t xml:space="preserve"> Стариков. Плодотворно работает театральный композитор Виктор </w:t>
      </w:r>
      <w:proofErr w:type="spellStart"/>
      <w:r w:rsidR="00A35A03" w:rsidRPr="00EF4D10">
        <w:rPr>
          <w:bCs/>
          <w:sz w:val="32"/>
          <w:szCs w:val="32"/>
        </w:rPr>
        <w:t>Стр</w:t>
      </w:r>
      <w:r w:rsidRPr="00EF4D10">
        <w:rPr>
          <w:bCs/>
          <w:sz w:val="32"/>
          <w:szCs w:val="32"/>
        </w:rPr>
        <w:t>ибук</w:t>
      </w:r>
      <w:proofErr w:type="spellEnd"/>
      <w:r w:rsidRPr="00EF4D10">
        <w:rPr>
          <w:bCs/>
          <w:sz w:val="32"/>
          <w:szCs w:val="32"/>
        </w:rPr>
        <w:t xml:space="preserve">. </w:t>
      </w:r>
      <w:r w:rsidRPr="00EF4D10">
        <w:rPr>
          <w:bCs/>
          <w:sz w:val="32"/>
          <w:szCs w:val="32"/>
        </w:rPr>
        <w:br/>
        <w:t xml:space="preserve">      </w:t>
      </w:r>
      <w:r w:rsidR="00A35A03" w:rsidRPr="00EF4D10">
        <w:rPr>
          <w:bCs/>
          <w:sz w:val="32"/>
          <w:szCs w:val="32"/>
        </w:rPr>
        <w:t xml:space="preserve">В современном репертуаре театра - 22 спектакля. </w:t>
      </w:r>
      <w:r w:rsidR="00A35A03" w:rsidRPr="00EF4D10">
        <w:rPr>
          <w:bCs/>
          <w:sz w:val="32"/>
          <w:szCs w:val="32"/>
        </w:rPr>
        <w:br/>
        <w:t xml:space="preserve">В своем творчестве театр ориентируется на лучшие образцы русской и зарубежной классики: " Банкрот или Свои люди - сочтемся" А.Н. Островского, "Гамлет" и "Ромео и Джульетта" У. Шекспира, "Великодушный рогоносец" Ф. </w:t>
      </w:r>
      <w:proofErr w:type="spellStart"/>
      <w:r w:rsidR="00A35A03" w:rsidRPr="00EF4D10">
        <w:rPr>
          <w:bCs/>
          <w:sz w:val="32"/>
          <w:szCs w:val="32"/>
        </w:rPr>
        <w:t>Кроммелинка</w:t>
      </w:r>
      <w:proofErr w:type="spellEnd"/>
      <w:r w:rsidR="00A35A03" w:rsidRPr="00EF4D10">
        <w:rPr>
          <w:bCs/>
          <w:sz w:val="32"/>
          <w:szCs w:val="32"/>
        </w:rPr>
        <w:t>, "</w:t>
      </w:r>
      <w:proofErr w:type="spellStart"/>
      <w:r w:rsidR="00A35A03" w:rsidRPr="00EF4D10">
        <w:rPr>
          <w:bCs/>
          <w:sz w:val="32"/>
          <w:szCs w:val="32"/>
        </w:rPr>
        <w:t>Трехгрошовая</w:t>
      </w:r>
      <w:proofErr w:type="spellEnd"/>
      <w:r w:rsidR="00A35A03" w:rsidRPr="00EF4D10">
        <w:rPr>
          <w:bCs/>
          <w:sz w:val="32"/>
          <w:szCs w:val="32"/>
        </w:rPr>
        <w:t xml:space="preserve"> опера" Б. Брехта, "Деревья умир</w:t>
      </w:r>
      <w:r w:rsidRPr="00EF4D10">
        <w:rPr>
          <w:bCs/>
          <w:sz w:val="32"/>
          <w:szCs w:val="32"/>
        </w:rPr>
        <w:t>ают стоя</w:t>
      </w:r>
      <w:proofErr w:type="gramStart"/>
      <w:r w:rsidRPr="00EF4D10">
        <w:rPr>
          <w:bCs/>
          <w:sz w:val="32"/>
          <w:szCs w:val="32"/>
        </w:rPr>
        <w:t xml:space="preserve">".. </w:t>
      </w:r>
      <w:r w:rsidRPr="00EF4D10">
        <w:rPr>
          <w:bCs/>
          <w:sz w:val="32"/>
          <w:szCs w:val="32"/>
        </w:rPr>
        <w:br/>
        <w:t xml:space="preserve">       </w:t>
      </w:r>
      <w:proofErr w:type="gramEnd"/>
      <w:r w:rsidR="00A35A03" w:rsidRPr="00EF4D10">
        <w:rPr>
          <w:bCs/>
          <w:sz w:val="32"/>
          <w:szCs w:val="32"/>
        </w:rPr>
        <w:t xml:space="preserve">В репертуаре широко представлена современная драматургия: пьесы сибирских авторов и комедии российских драматургов: "Шутки в глухомани" И. </w:t>
      </w:r>
      <w:proofErr w:type="spellStart"/>
      <w:r w:rsidR="00A35A03" w:rsidRPr="00EF4D10">
        <w:rPr>
          <w:bCs/>
          <w:sz w:val="32"/>
          <w:szCs w:val="32"/>
        </w:rPr>
        <w:t>Муренко</w:t>
      </w:r>
      <w:proofErr w:type="spellEnd"/>
      <w:r w:rsidR="00A35A03" w:rsidRPr="00EF4D10">
        <w:rPr>
          <w:bCs/>
          <w:sz w:val="32"/>
          <w:szCs w:val="32"/>
        </w:rPr>
        <w:t>, "Незамужняя женщина" Л. Корсунского, "Пока она умирала" Н.</w:t>
      </w:r>
      <w:r w:rsidRPr="00EF4D10">
        <w:rPr>
          <w:bCs/>
          <w:sz w:val="32"/>
          <w:szCs w:val="32"/>
        </w:rPr>
        <w:t xml:space="preserve"> </w:t>
      </w:r>
      <w:proofErr w:type="spellStart"/>
      <w:r w:rsidRPr="00EF4D10">
        <w:rPr>
          <w:bCs/>
          <w:sz w:val="32"/>
          <w:szCs w:val="32"/>
        </w:rPr>
        <w:t>Птушкиной</w:t>
      </w:r>
      <w:proofErr w:type="spellEnd"/>
      <w:r w:rsidR="00A35A03" w:rsidRPr="00EF4D10">
        <w:rPr>
          <w:bCs/>
          <w:sz w:val="32"/>
          <w:szCs w:val="32"/>
        </w:rPr>
        <w:t>. В репертуаре популярные зарубежные пьесы: "</w:t>
      </w:r>
      <w:proofErr w:type="gramStart"/>
      <w:r w:rsidR="00A35A03" w:rsidRPr="00EF4D10">
        <w:rPr>
          <w:bCs/>
          <w:sz w:val="32"/>
          <w:szCs w:val="32"/>
        </w:rPr>
        <w:t>Слишком женатый</w:t>
      </w:r>
      <w:proofErr w:type="gramEnd"/>
      <w:r w:rsidR="00A35A03" w:rsidRPr="00EF4D10">
        <w:rPr>
          <w:bCs/>
          <w:sz w:val="32"/>
          <w:szCs w:val="32"/>
        </w:rPr>
        <w:t xml:space="preserve"> таксист" Р. </w:t>
      </w:r>
      <w:proofErr w:type="spellStart"/>
      <w:r w:rsidR="00A35A03" w:rsidRPr="00EF4D10">
        <w:rPr>
          <w:bCs/>
          <w:sz w:val="32"/>
          <w:szCs w:val="32"/>
        </w:rPr>
        <w:t>Куни</w:t>
      </w:r>
      <w:proofErr w:type="spellEnd"/>
      <w:r w:rsidR="00A35A03" w:rsidRPr="00EF4D10">
        <w:rPr>
          <w:bCs/>
          <w:sz w:val="32"/>
          <w:szCs w:val="32"/>
        </w:rPr>
        <w:t xml:space="preserve">, "Восемь любящих женщин" Р. Тома, "Месье </w:t>
      </w:r>
      <w:proofErr w:type="spellStart"/>
      <w:r w:rsidR="00A35A03" w:rsidRPr="00EF4D10">
        <w:rPr>
          <w:bCs/>
          <w:sz w:val="32"/>
          <w:szCs w:val="32"/>
        </w:rPr>
        <w:t>Амилькар</w:t>
      </w:r>
      <w:proofErr w:type="spellEnd"/>
      <w:r w:rsidR="00A35A03" w:rsidRPr="00EF4D10">
        <w:rPr>
          <w:bCs/>
          <w:sz w:val="32"/>
          <w:szCs w:val="32"/>
        </w:rPr>
        <w:t xml:space="preserve"> или Человек, который платит" И. </w:t>
      </w:r>
      <w:proofErr w:type="spellStart"/>
      <w:r w:rsidR="00A35A03" w:rsidRPr="00EF4D10">
        <w:rPr>
          <w:bCs/>
          <w:sz w:val="32"/>
          <w:szCs w:val="32"/>
        </w:rPr>
        <w:t>Жамиака</w:t>
      </w:r>
      <w:proofErr w:type="spellEnd"/>
      <w:r w:rsidR="00A35A03" w:rsidRPr="00EF4D10">
        <w:rPr>
          <w:bCs/>
          <w:sz w:val="32"/>
          <w:szCs w:val="32"/>
        </w:rPr>
        <w:t>., оригинальная сценическая версия известного бестселлера "</w:t>
      </w:r>
      <w:r w:rsidRPr="00EF4D10">
        <w:rPr>
          <w:bCs/>
          <w:sz w:val="32"/>
          <w:szCs w:val="32"/>
        </w:rPr>
        <w:t xml:space="preserve">Генералы песчаных карьеров". </w:t>
      </w:r>
      <w:r w:rsidRPr="00EF4D10">
        <w:rPr>
          <w:bCs/>
          <w:sz w:val="32"/>
          <w:szCs w:val="32"/>
        </w:rPr>
        <w:br/>
        <w:t xml:space="preserve">    В</w:t>
      </w:r>
      <w:r w:rsidR="00A35A03" w:rsidRPr="00EF4D10">
        <w:rPr>
          <w:bCs/>
          <w:sz w:val="32"/>
          <w:szCs w:val="32"/>
        </w:rPr>
        <w:t xml:space="preserve"> театре действуют Малая и Камерная сцены, являющиеся творческой лабораторией для экспериментальной драматургии и новых театральных форм. На Малой сцене премьерой спектакля "Якутия" начала свою работу Творческая мастерская известного драматурга Александра Строганова, пьесы которого осуществляютс</w:t>
      </w:r>
      <w:r w:rsidRPr="00EF4D10">
        <w:rPr>
          <w:bCs/>
          <w:sz w:val="32"/>
          <w:szCs w:val="32"/>
        </w:rPr>
        <w:t xml:space="preserve">я в постановке самого автора. </w:t>
      </w:r>
      <w:r w:rsidRPr="00EF4D10">
        <w:rPr>
          <w:bCs/>
          <w:sz w:val="32"/>
          <w:szCs w:val="32"/>
        </w:rPr>
        <w:br/>
        <w:t xml:space="preserve">      </w:t>
      </w:r>
      <w:r w:rsidR="00A35A03" w:rsidRPr="00EF4D10">
        <w:rPr>
          <w:bCs/>
          <w:sz w:val="32"/>
          <w:szCs w:val="32"/>
        </w:rPr>
        <w:t>Вместимость большого зрительного зала театра - 852 места. Зрительный зал Малой сцены вмещает 48 зрителей. Камерная сцена рассчи</w:t>
      </w:r>
      <w:r w:rsidRPr="00EF4D10">
        <w:rPr>
          <w:bCs/>
          <w:sz w:val="32"/>
          <w:szCs w:val="32"/>
        </w:rPr>
        <w:t xml:space="preserve">тана на 188 зрительских мест. </w:t>
      </w:r>
      <w:r w:rsidRPr="00EF4D10">
        <w:rPr>
          <w:bCs/>
          <w:sz w:val="32"/>
          <w:szCs w:val="32"/>
        </w:rPr>
        <w:br/>
        <w:t xml:space="preserve">        </w:t>
      </w:r>
      <w:r w:rsidR="00A35A03" w:rsidRPr="00EF4D10">
        <w:rPr>
          <w:bCs/>
          <w:sz w:val="32"/>
          <w:szCs w:val="32"/>
        </w:rPr>
        <w:t>В театре драмы работает театральный лекторий для учащихся и студентов, создана постоянная музейная экспозиция по истории театра, проводятся художеств</w:t>
      </w:r>
      <w:r w:rsidRPr="00EF4D10">
        <w:rPr>
          <w:bCs/>
          <w:sz w:val="32"/>
          <w:szCs w:val="32"/>
        </w:rPr>
        <w:t xml:space="preserve">енные и театральные </w:t>
      </w:r>
      <w:r w:rsidRPr="00EF4D10">
        <w:rPr>
          <w:bCs/>
          <w:sz w:val="32"/>
          <w:szCs w:val="32"/>
        </w:rPr>
        <w:lastRenderedPageBreak/>
        <w:t xml:space="preserve">выставки. </w:t>
      </w:r>
      <w:r w:rsidRPr="00EF4D10">
        <w:rPr>
          <w:bCs/>
          <w:sz w:val="32"/>
          <w:szCs w:val="32"/>
        </w:rPr>
        <w:br/>
        <w:t xml:space="preserve">        </w:t>
      </w:r>
      <w:proofErr w:type="gramStart"/>
      <w:r w:rsidR="00A35A03" w:rsidRPr="00EF4D10">
        <w:rPr>
          <w:bCs/>
          <w:sz w:val="32"/>
          <w:szCs w:val="32"/>
        </w:rPr>
        <w:t>Высокий творческий потенциал и профессиональные достижения театра на протяжении последних лет подтверждены Премиями Алтайского края (2000 г., 2004 г.), Премией главы администрации г. Барнаула (2000 г.), участием в престижных межрегиональных и российских театральных фестивалях "Сибирский транзит" (2001, 2002, 2003, 2004 гг.), "Реальный театр" (2003 г.), отборочном конкурсе Национальной театральной премии "Золотая маска" (2003 г.), Гран-при и Премией им. В.П.</w:t>
      </w:r>
      <w:proofErr w:type="gramEnd"/>
      <w:r w:rsidR="00A35A03" w:rsidRPr="00EF4D10">
        <w:rPr>
          <w:bCs/>
          <w:sz w:val="32"/>
          <w:szCs w:val="32"/>
        </w:rPr>
        <w:t xml:space="preserve"> </w:t>
      </w:r>
      <w:proofErr w:type="spellStart"/>
      <w:r w:rsidR="00A35A03" w:rsidRPr="00EF4D10">
        <w:rPr>
          <w:bCs/>
          <w:sz w:val="32"/>
          <w:szCs w:val="32"/>
        </w:rPr>
        <w:t>Редлих</w:t>
      </w:r>
      <w:proofErr w:type="spellEnd"/>
      <w:r w:rsidR="00A35A03" w:rsidRPr="00EF4D10">
        <w:rPr>
          <w:bCs/>
          <w:sz w:val="32"/>
          <w:szCs w:val="32"/>
        </w:rPr>
        <w:t xml:space="preserve"> III Межрегионального театрального фестиваля "Сибирский транзит</w:t>
      </w:r>
      <w:r w:rsidRPr="00EF4D10">
        <w:rPr>
          <w:bCs/>
          <w:sz w:val="32"/>
          <w:szCs w:val="32"/>
        </w:rPr>
        <w:t xml:space="preserve">" (2003) и другими наградами. </w:t>
      </w:r>
      <w:r w:rsidRPr="00EF4D10">
        <w:rPr>
          <w:bCs/>
          <w:sz w:val="32"/>
          <w:szCs w:val="32"/>
        </w:rPr>
        <w:br/>
        <w:t xml:space="preserve">      </w:t>
      </w:r>
      <w:r w:rsidR="00A35A03" w:rsidRPr="00EF4D10">
        <w:rPr>
          <w:bCs/>
          <w:sz w:val="32"/>
          <w:szCs w:val="32"/>
        </w:rPr>
        <w:t>На протяжении всей истории театра неизменным остается его творческое кредо: бескорыстное служение драматическому искусству, профессионализм, зрелищность, глубин</w:t>
      </w:r>
      <w:r w:rsidRPr="00EF4D10">
        <w:rPr>
          <w:bCs/>
          <w:sz w:val="32"/>
          <w:szCs w:val="32"/>
        </w:rPr>
        <w:t xml:space="preserve">а и сила сценического образа. </w:t>
      </w:r>
      <w:r w:rsidRPr="00EF4D10">
        <w:rPr>
          <w:bCs/>
          <w:sz w:val="32"/>
          <w:szCs w:val="32"/>
        </w:rPr>
        <w:br/>
        <w:t xml:space="preserve">      </w:t>
      </w:r>
      <w:r w:rsidR="00A35A03" w:rsidRPr="00EF4D10">
        <w:rPr>
          <w:bCs/>
          <w:sz w:val="32"/>
          <w:szCs w:val="32"/>
        </w:rPr>
        <w:t>В основе современного творчества театра - создание гуманистических и высокохудожественных произведений театрального искусства, созвучных духовным исканиям и стремлениям человека современной эпохи.</w:t>
      </w:r>
    </w:p>
    <w:p w:rsidR="009B185D" w:rsidRPr="00EF4D10" w:rsidRDefault="009B185D" w:rsidP="009B185D">
      <w:pPr>
        <w:pStyle w:val="a3"/>
        <w:rPr>
          <w:bCs/>
          <w:sz w:val="32"/>
          <w:szCs w:val="32"/>
        </w:rPr>
      </w:pPr>
    </w:p>
    <w:p w:rsidR="009B185D" w:rsidRDefault="009B185D" w:rsidP="009B185D">
      <w:pPr>
        <w:pStyle w:val="a3"/>
        <w:rPr>
          <w:b/>
          <w:bCs/>
          <w:sz w:val="32"/>
          <w:szCs w:val="32"/>
        </w:rPr>
      </w:pPr>
    </w:p>
    <w:p w:rsidR="009B185D" w:rsidRDefault="009B185D" w:rsidP="009B185D">
      <w:pPr>
        <w:pStyle w:val="a3"/>
        <w:rPr>
          <w:b/>
          <w:bCs/>
          <w:sz w:val="32"/>
          <w:szCs w:val="32"/>
        </w:rPr>
      </w:pPr>
    </w:p>
    <w:p w:rsidR="009B185D" w:rsidRDefault="009B185D" w:rsidP="009B185D">
      <w:pPr>
        <w:pStyle w:val="a3"/>
        <w:rPr>
          <w:b/>
          <w:bCs/>
          <w:sz w:val="32"/>
          <w:szCs w:val="32"/>
        </w:rPr>
      </w:pPr>
    </w:p>
    <w:p w:rsidR="00EF4D10" w:rsidRDefault="00EF4D10" w:rsidP="009B185D">
      <w:pPr>
        <w:pStyle w:val="a3"/>
        <w:jc w:val="center"/>
        <w:rPr>
          <w:b/>
          <w:bCs/>
          <w:color w:val="C00000"/>
          <w:sz w:val="44"/>
          <w:szCs w:val="44"/>
        </w:rPr>
      </w:pPr>
    </w:p>
    <w:p w:rsidR="00EF4D10" w:rsidRDefault="00EF4D10" w:rsidP="009B185D">
      <w:pPr>
        <w:pStyle w:val="a3"/>
        <w:jc w:val="center"/>
        <w:rPr>
          <w:b/>
          <w:bCs/>
          <w:color w:val="C00000"/>
          <w:sz w:val="44"/>
          <w:szCs w:val="44"/>
        </w:rPr>
      </w:pPr>
    </w:p>
    <w:p w:rsidR="00EF4D10" w:rsidRDefault="00EF4D10" w:rsidP="009B185D">
      <w:pPr>
        <w:pStyle w:val="a3"/>
        <w:jc w:val="center"/>
        <w:rPr>
          <w:b/>
          <w:bCs/>
          <w:color w:val="C00000"/>
          <w:sz w:val="44"/>
          <w:szCs w:val="44"/>
        </w:rPr>
      </w:pPr>
    </w:p>
    <w:p w:rsidR="0087403E" w:rsidRDefault="0087403E" w:rsidP="009B185D">
      <w:pPr>
        <w:pStyle w:val="a3"/>
        <w:jc w:val="center"/>
        <w:rPr>
          <w:b/>
          <w:bCs/>
          <w:color w:val="C00000"/>
          <w:sz w:val="44"/>
          <w:szCs w:val="44"/>
        </w:rPr>
      </w:pPr>
    </w:p>
    <w:p w:rsidR="0087403E" w:rsidRDefault="0087403E" w:rsidP="009B185D">
      <w:pPr>
        <w:pStyle w:val="a3"/>
        <w:jc w:val="center"/>
        <w:rPr>
          <w:b/>
          <w:bCs/>
          <w:color w:val="C00000"/>
          <w:sz w:val="44"/>
          <w:szCs w:val="44"/>
        </w:rPr>
      </w:pPr>
    </w:p>
    <w:p w:rsidR="0087403E" w:rsidRDefault="0087403E" w:rsidP="009B185D">
      <w:pPr>
        <w:pStyle w:val="a3"/>
        <w:jc w:val="center"/>
        <w:rPr>
          <w:b/>
          <w:bCs/>
          <w:color w:val="C00000"/>
          <w:sz w:val="44"/>
          <w:szCs w:val="44"/>
        </w:rPr>
      </w:pPr>
    </w:p>
    <w:p w:rsidR="00A35A03" w:rsidRPr="009B185D" w:rsidRDefault="00A35A03" w:rsidP="009B185D">
      <w:pPr>
        <w:pStyle w:val="a3"/>
        <w:jc w:val="center"/>
        <w:rPr>
          <w:color w:val="C00000"/>
          <w:sz w:val="44"/>
          <w:szCs w:val="44"/>
        </w:rPr>
      </w:pPr>
      <w:r w:rsidRPr="009B185D">
        <w:rPr>
          <w:b/>
          <w:bCs/>
          <w:color w:val="C00000"/>
          <w:sz w:val="44"/>
          <w:szCs w:val="44"/>
        </w:rPr>
        <w:lastRenderedPageBreak/>
        <w:t>Алтайский Краевой Театр Музыкальной Комедии</w:t>
      </w:r>
    </w:p>
    <w:p w:rsidR="00A35A03" w:rsidRDefault="00A35A03" w:rsidP="00A35A03">
      <w:pPr>
        <w:pStyle w:val="a3"/>
        <w:jc w:val="center"/>
      </w:pPr>
      <w:r>
        <w:rPr>
          <w:noProof/>
        </w:rPr>
        <w:drawing>
          <wp:inline distT="0" distB="0" distL="0" distR="0">
            <wp:extent cx="2251987" cy="1441578"/>
            <wp:effectExtent l="19050" t="0" r="0" b="0"/>
            <wp:docPr id="6" name="Рисунок 6" descr="http://www.barnaul-22.ru/images/DSC0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arnaul-22.ru/images/DSC0089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28" cy="14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5D" w:rsidRPr="00D05F51" w:rsidRDefault="009B185D" w:rsidP="009B185D">
      <w:pPr>
        <w:pStyle w:val="a3"/>
        <w:rPr>
          <w:sz w:val="32"/>
          <w:szCs w:val="32"/>
        </w:rPr>
      </w:pPr>
      <w:r w:rsidRPr="00D05F51">
        <w:rPr>
          <w:sz w:val="32"/>
          <w:szCs w:val="32"/>
        </w:rPr>
        <w:t xml:space="preserve">    </w:t>
      </w:r>
      <w:r w:rsidR="00A35A03" w:rsidRPr="00D05F51">
        <w:rPr>
          <w:bCs/>
          <w:sz w:val="32"/>
          <w:szCs w:val="32"/>
        </w:rPr>
        <w:t xml:space="preserve">История Алтайского государственного театра музыкальной комедии интересна тем, что началась она в конце пятидесятых в </w:t>
      </w:r>
      <w:proofErr w:type="spellStart"/>
      <w:r w:rsidR="00A35A03" w:rsidRPr="00D05F51">
        <w:rPr>
          <w:bCs/>
          <w:sz w:val="32"/>
          <w:szCs w:val="32"/>
        </w:rPr>
        <w:t>г</w:t>
      </w:r>
      <w:proofErr w:type="gramStart"/>
      <w:r w:rsidR="00A35A03" w:rsidRPr="00D05F51">
        <w:rPr>
          <w:bCs/>
          <w:sz w:val="32"/>
          <w:szCs w:val="32"/>
        </w:rPr>
        <w:t>.Г</w:t>
      </w:r>
      <w:proofErr w:type="gramEnd"/>
      <w:r w:rsidR="00A35A03" w:rsidRPr="00D05F51">
        <w:rPr>
          <w:bCs/>
          <w:sz w:val="32"/>
          <w:szCs w:val="32"/>
        </w:rPr>
        <w:t>орно-Алтайске</w:t>
      </w:r>
      <w:proofErr w:type="spellEnd"/>
      <w:r w:rsidR="00A35A03" w:rsidRPr="00D05F51">
        <w:rPr>
          <w:bCs/>
          <w:sz w:val="32"/>
          <w:szCs w:val="32"/>
        </w:rPr>
        <w:t xml:space="preserve"> (небольшом провинциальном городке) как музыкально-хореографической группы при драматическом театре, а официальное летоисчисление театр ведет от 1959 года с создания в </w:t>
      </w:r>
      <w:proofErr w:type="spellStart"/>
      <w:r w:rsidR="00A35A03" w:rsidRPr="00D05F51">
        <w:rPr>
          <w:bCs/>
          <w:sz w:val="32"/>
          <w:szCs w:val="32"/>
        </w:rPr>
        <w:t>г.Бийске</w:t>
      </w:r>
      <w:proofErr w:type="spellEnd"/>
      <w:r w:rsidR="00A35A03" w:rsidRPr="00D05F51">
        <w:rPr>
          <w:bCs/>
          <w:sz w:val="32"/>
          <w:szCs w:val="32"/>
        </w:rPr>
        <w:t xml:space="preserve"> музыкально-драматического театра. И только в Барнауле театр открыл свой первый театральный сезон как Краевой театр оперетты опереттой Б. Мокроусова "Роза ветров" в 1964 году. С первых шагов и по сегодняшний день театр пользуется успехом у барнаульской публики, знакомя ее с лучшими произведениями классиков жанра и современных авторов. Репертуар театра может порадовать даже самого взыскательного любителя оперетты, так как в афише театра в разные годы звучали произведения зарубежных и отечественных классиков оперетты: Ж. Оффенбаха и </w:t>
      </w:r>
      <w:proofErr w:type="spellStart"/>
      <w:r w:rsidR="00A35A03" w:rsidRPr="00D05F51">
        <w:rPr>
          <w:bCs/>
          <w:sz w:val="32"/>
          <w:szCs w:val="32"/>
        </w:rPr>
        <w:t>И</w:t>
      </w:r>
      <w:proofErr w:type="spellEnd"/>
      <w:r w:rsidR="00A35A03" w:rsidRPr="00D05F51">
        <w:rPr>
          <w:bCs/>
          <w:sz w:val="32"/>
          <w:szCs w:val="32"/>
        </w:rPr>
        <w:t xml:space="preserve">. Штрауса, Ф. </w:t>
      </w:r>
      <w:proofErr w:type="spellStart"/>
      <w:r w:rsidR="00A35A03" w:rsidRPr="00D05F51">
        <w:rPr>
          <w:bCs/>
          <w:sz w:val="32"/>
          <w:szCs w:val="32"/>
        </w:rPr>
        <w:t>Легара</w:t>
      </w:r>
      <w:proofErr w:type="spellEnd"/>
      <w:r w:rsidR="00A35A03" w:rsidRPr="00D05F51">
        <w:rPr>
          <w:bCs/>
          <w:sz w:val="32"/>
          <w:szCs w:val="32"/>
        </w:rPr>
        <w:t xml:space="preserve"> и </w:t>
      </w:r>
      <w:proofErr w:type="spellStart"/>
      <w:r w:rsidR="00A35A03" w:rsidRPr="00D05F51">
        <w:rPr>
          <w:bCs/>
          <w:sz w:val="32"/>
          <w:szCs w:val="32"/>
        </w:rPr>
        <w:t>И</w:t>
      </w:r>
      <w:proofErr w:type="spellEnd"/>
      <w:r w:rsidR="00A35A03" w:rsidRPr="00D05F51">
        <w:rPr>
          <w:bCs/>
          <w:sz w:val="32"/>
          <w:szCs w:val="32"/>
        </w:rPr>
        <w:t xml:space="preserve">. Кальмана, И. Дунаевского и Ю. Милютина, музыкальные комедии В. </w:t>
      </w:r>
      <w:proofErr w:type="spellStart"/>
      <w:r w:rsidR="00A35A03" w:rsidRPr="00D05F51">
        <w:rPr>
          <w:bCs/>
          <w:sz w:val="32"/>
          <w:szCs w:val="32"/>
        </w:rPr>
        <w:t>Баснера</w:t>
      </w:r>
      <w:proofErr w:type="spellEnd"/>
      <w:r w:rsidR="00A35A03" w:rsidRPr="00D05F51">
        <w:rPr>
          <w:bCs/>
          <w:sz w:val="32"/>
          <w:szCs w:val="32"/>
        </w:rPr>
        <w:t xml:space="preserve">, </w:t>
      </w:r>
      <w:proofErr w:type="spellStart"/>
      <w:r w:rsidR="00A35A03" w:rsidRPr="00D05F51">
        <w:rPr>
          <w:bCs/>
          <w:sz w:val="32"/>
          <w:szCs w:val="32"/>
        </w:rPr>
        <w:t>Баневича</w:t>
      </w:r>
      <w:proofErr w:type="spellEnd"/>
      <w:r w:rsidR="00A35A03" w:rsidRPr="00D05F51">
        <w:rPr>
          <w:bCs/>
          <w:sz w:val="32"/>
          <w:szCs w:val="32"/>
        </w:rPr>
        <w:t xml:space="preserve">, Н. </w:t>
      </w:r>
      <w:proofErr w:type="spellStart"/>
      <w:r w:rsidR="00A35A03" w:rsidRPr="00D05F51">
        <w:rPr>
          <w:bCs/>
          <w:sz w:val="32"/>
          <w:szCs w:val="32"/>
        </w:rPr>
        <w:t>Богсловского</w:t>
      </w:r>
      <w:proofErr w:type="spellEnd"/>
      <w:r w:rsidR="00A35A03" w:rsidRPr="00D05F51">
        <w:rPr>
          <w:bCs/>
          <w:sz w:val="32"/>
          <w:szCs w:val="32"/>
        </w:rPr>
        <w:t xml:space="preserve">, А. </w:t>
      </w:r>
      <w:proofErr w:type="spellStart"/>
      <w:r w:rsidR="00A35A03" w:rsidRPr="00D05F51">
        <w:rPr>
          <w:bCs/>
          <w:sz w:val="32"/>
          <w:szCs w:val="32"/>
        </w:rPr>
        <w:t>Колкера</w:t>
      </w:r>
      <w:proofErr w:type="spellEnd"/>
      <w:r w:rsidR="00A35A03" w:rsidRPr="00D05F51">
        <w:rPr>
          <w:bCs/>
          <w:sz w:val="32"/>
          <w:szCs w:val="32"/>
        </w:rPr>
        <w:t xml:space="preserve"> и В. </w:t>
      </w:r>
      <w:proofErr w:type="spellStart"/>
      <w:r w:rsidR="00A35A03" w:rsidRPr="00D05F51">
        <w:rPr>
          <w:bCs/>
          <w:sz w:val="32"/>
          <w:szCs w:val="32"/>
        </w:rPr>
        <w:t>Плешака</w:t>
      </w:r>
      <w:proofErr w:type="spellEnd"/>
      <w:r w:rsidR="00A35A03" w:rsidRPr="00D05F51">
        <w:rPr>
          <w:bCs/>
          <w:sz w:val="32"/>
          <w:szCs w:val="32"/>
        </w:rPr>
        <w:t xml:space="preserve">, </w:t>
      </w:r>
      <w:proofErr w:type="gramStart"/>
      <w:r w:rsidR="00A35A03" w:rsidRPr="00D05F51">
        <w:rPr>
          <w:bCs/>
          <w:sz w:val="32"/>
          <w:szCs w:val="32"/>
        </w:rPr>
        <w:t>рок-оперы</w:t>
      </w:r>
      <w:proofErr w:type="gramEnd"/>
      <w:r w:rsidR="00A35A03" w:rsidRPr="00D05F51">
        <w:rPr>
          <w:bCs/>
          <w:sz w:val="32"/>
          <w:szCs w:val="32"/>
        </w:rPr>
        <w:t xml:space="preserve"> А. Рыбникова, А. Журбина и Э.Л. </w:t>
      </w:r>
      <w:proofErr w:type="spellStart"/>
      <w:r w:rsidR="00A35A03" w:rsidRPr="00D05F51">
        <w:rPr>
          <w:bCs/>
          <w:sz w:val="32"/>
          <w:szCs w:val="32"/>
        </w:rPr>
        <w:t>Уэббера</w:t>
      </w:r>
      <w:proofErr w:type="spellEnd"/>
      <w:r w:rsidR="00A35A03" w:rsidRPr="00D05F51">
        <w:rPr>
          <w:bCs/>
          <w:sz w:val="32"/>
          <w:szCs w:val="32"/>
        </w:rPr>
        <w:t xml:space="preserve"> и многих других авторов, ставились балеты и </w:t>
      </w:r>
      <w:r w:rsidRPr="00D05F51">
        <w:rPr>
          <w:bCs/>
          <w:sz w:val="32"/>
          <w:szCs w:val="32"/>
        </w:rPr>
        <w:t xml:space="preserve">музыкальные сказки для детей. </w:t>
      </w:r>
      <w:r w:rsidRPr="00D05F51">
        <w:rPr>
          <w:bCs/>
          <w:sz w:val="32"/>
          <w:szCs w:val="32"/>
        </w:rPr>
        <w:br/>
        <w:t xml:space="preserve">      </w:t>
      </w:r>
      <w:r w:rsidR="00A35A03" w:rsidRPr="00D05F51">
        <w:rPr>
          <w:bCs/>
          <w:sz w:val="32"/>
          <w:szCs w:val="32"/>
        </w:rPr>
        <w:t>Стремясь иметь собственное лицо, свой неповторимый репертуар, театр обращается и к произвед</w:t>
      </w:r>
      <w:r w:rsidR="00D05F51">
        <w:rPr>
          <w:bCs/>
          <w:sz w:val="32"/>
          <w:szCs w:val="32"/>
        </w:rPr>
        <w:t xml:space="preserve">ениям алтайских авторов. В </w:t>
      </w:r>
      <w:proofErr w:type="spellStart"/>
      <w:r w:rsidR="00D05F51">
        <w:rPr>
          <w:bCs/>
          <w:sz w:val="32"/>
          <w:szCs w:val="32"/>
        </w:rPr>
        <w:t>озно</w:t>
      </w:r>
      <w:r w:rsidR="00A35A03" w:rsidRPr="00D05F51">
        <w:rPr>
          <w:bCs/>
          <w:sz w:val="32"/>
          <w:szCs w:val="32"/>
        </w:rPr>
        <w:t>менование</w:t>
      </w:r>
      <w:proofErr w:type="spellEnd"/>
      <w:r w:rsidR="00A35A03" w:rsidRPr="00D05F51">
        <w:rPr>
          <w:bCs/>
          <w:sz w:val="32"/>
          <w:szCs w:val="32"/>
        </w:rPr>
        <w:t xml:space="preserve"> 250-летия Барнаула был поставлен музыкальный спектакль по пьесе М. </w:t>
      </w:r>
      <w:proofErr w:type="spellStart"/>
      <w:r w:rsidR="00A35A03" w:rsidRPr="00D05F51">
        <w:rPr>
          <w:bCs/>
          <w:sz w:val="32"/>
          <w:szCs w:val="32"/>
        </w:rPr>
        <w:t>Юдалевича</w:t>
      </w:r>
      <w:proofErr w:type="spellEnd"/>
      <w:r w:rsidR="00A35A03" w:rsidRPr="00D05F51">
        <w:rPr>
          <w:bCs/>
          <w:sz w:val="32"/>
          <w:szCs w:val="32"/>
        </w:rPr>
        <w:t xml:space="preserve"> и </w:t>
      </w:r>
      <w:proofErr w:type="spellStart"/>
      <w:r w:rsidR="00A35A03" w:rsidRPr="00D05F51">
        <w:rPr>
          <w:bCs/>
          <w:sz w:val="32"/>
          <w:szCs w:val="32"/>
        </w:rPr>
        <w:t>з.а</w:t>
      </w:r>
      <w:proofErr w:type="spellEnd"/>
      <w:r w:rsidR="00A35A03" w:rsidRPr="00D05F51">
        <w:rPr>
          <w:bCs/>
          <w:sz w:val="32"/>
          <w:szCs w:val="32"/>
        </w:rPr>
        <w:t xml:space="preserve">. России Э. </w:t>
      </w:r>
      <w:proofErr w:type="spellStart"/>
      <w:r w:rsidR="00A35A03" w:rsidRPr="00D05F51">
        <w:rPr>
          <w:bCs/>
          <w:sz w:val="32"/>
          <w:szCs w:val="32"/>
        </w:rPr>
        <w:t>Овчинникова</w:t>
      </w:r>
      <w:proofErr w:type="spellEnd"/>
      <w:r w:rsidR="00A35A03" w:rsidRPr="00D05F51">
        <w:rPr>
          <w:bCs/>
          <w:sz w:val="32"/>
          <w:szCs w:val="32"/>
        </w:rPr>
        <w:t xml:space="preserve"> "Голубая дама", воскрешающий одну из страниц истории города. Отдавая дань восхищения творчеством В.М. Шукшина, коллектив театра с увлечением работал над постановкой спектаклей по его произведениям - "А </w:t>
      </w:r>
      <w:proofErr w:type="gramStart"/>
      <w:r w:rsidR="00A35A03" w:rsidRPr="00D05F51">
        <w:rPr>
          <w:bCs/>
          <w:sz w:val="32"/>
          <w:szCs w:val="32"/>
        </w:rPr>
        <w:t>по утру</w:t>
      </w:r>
      <w:proofErr w:type="gramEnd"/>
      <w:r w:rsidR="00A35A03" w:rsidRPr="00D05F51">
        <w:rPr>
          <w:bCs/>
          <w:sz w:val="32"/>
          <w:szCs w:val="32"/>
        </w:rPr>
        <w:t xml:space="preserve"> они проснулись" муз. В. </w:t>
      </w:r>
      <w:proofErr w:type="spellStart"/>
      <w:r w:rsidR="00A35A03" w:rsidRPr="00D05F51">
        <w:rPr>
          <w:bCs/>
          <w:sz w:val="32"/>
          <w:szCs w:val="32"/>
        </w:rPr>
        <w:t>Гоберника</w:t>
      </w:r>
      <w:proofErr w:type="spellEnd"/>
      <w:r w:rsidR="00A35A03" w:rsidRPr="00D05F51">
        <w:rPr>
          <w:bCs/>
          <w:sz w:val="32"/>
          <w:szCs w:val="32"/>
        </w:rPr>
        <w:t xml:space="preserve"> и "Сладка </w:t>
      </w:r>
      <w:r w:rsidRPr="00D05F51">
        <w:rPr>
          <w:bCs/>
          <w:sz w:val="32"/>
          <w:szCs w:val="32"/>
        </w:rPr>
        <w:t xml:space="preserve">ягода" на музыку Е. </w:t>
      </w:r>
      <w:r w:rsidRPr="00D05F51">
        <w:rPr>
          <w:bCs/>
          <w:sz w:val="32"/>
          <w:szCs w:val="32"/>
        </w:rPr>
        <w:lastRenderedPageBreak/>
        <w:t xml:space="preserve">Птичкина. </w:t>
      </w:r>
      <w:r w:rsidRPr="00D05F51">
        <w:rPr>
          <w:bCs/>
          <w:sz w:val="32"/>
          <w:szCs w:val="32"/>
        </w:rPr>
        <w:br/>
        <w:t xml:space="preserve">    К</w:t>
      </w:r>
      <w:r w:rsidR="00A35A03" w:rsidRPr="00D05F51">
        <w:rPr>
          <w:bCs/>
          <w:sz w:val="32"/>
          <w:szCs w:val="32"/>
        </w:rPr>
        <w:t xml:space="preserve">ак для всех театров веселого жанра, классическая оперетта была и остается главным действующим лицом театрального репертуара, выявляющим творческие ресурсы театра, его профессиональный уровень, его сценическую культуру. Музыкальная и пластическая выразительность, владение вокалом, мастерство перевоплощения, </w:t>
      </w:r>
      <w:proofErr w:type="spellStart"/>
      <w:r w:rsidR="00A35A03" w:rsidRPr="00D05F51">
        <w:rPr>
          <w:bCs/>
          <w:sz w:val="32"/>
          <w:szCs w:val="32"/>
        </w:rPr>
        <w:t>танцевальность</w:t>
      </w:r>
      <w:proofErr w:type="spellEnd"/>
      <w:r w:rsidR="00A35A03" w:rsidRPr="00D05F51">
        <w:rPr>
          <w:bCs/>
          <w:sz w:val="32"/>
          <w:szCs w:val="32"/>
        </w:rPr>
        <w:t xml:space="preserve"> артистов театра – то, без чего невозможно обращение к шедеврам мировой классики. Оперетта </w:t>
      </w:r>
      <w:proofErr w:type="spellStart"/>
      <w:r w:rsidR="00A35A03" w:rsidRPr="00D05F51">
        <w:rPr>
          <w:bCs/>
          <w:sz w:val="32"/>
          <w:szCs w:val="32"/>
        </w:rPr>
        <w:t>И.Штрауса</w:t>
      </w:r>
      <w:proofErr w:type="spellEnd"/>
      <w:r w:rsidR="00A35A03" w:rsidRPr="00D05F51">
        <w:rPr>
          <w:bCs/>
          <w:sz w:val="32"/>
          <w:szCs w:val="32"/>
        </w:rPr>
        <w:t xml:space="preserve"> "Летучая мышь" была удостоена в 1996 году Муниципальной премии </w:t>
      </w:r>
      <w:proofErr w:type="spellStart"/>
      <w:r w:rsidR="00A35A03" w:rsidRPr="00D05F51">
        <w:rPr>
          <w:bCs/>
          <w:sz w:val="32"/>
          <w:szCs w:val="32"/>
        </w:rPr>
        <w:t>г</w:t>
      </w:r>
      <w:proofErr w:type="gramStart"/>
      <w:r w:rsidR="00A35A03" w:rsidRPr="00D05F51">
        <w:rPr>
          <w:bCs/>
          <w:sz w:val="32"/>
          <w:szCs w:val="32"/>
        </w:rPr>
        <w:t>.Б</w:t>
      </w:r>
      <w:proofErr w:type="gramEnd"/>
      <w:r w:rsidR="00A35A03" w:rsidRPr="00D05F51">
        <w:rPr>
          <w:bCs/>
          <w:sz w:val="32"/>
          <w:szCs w:val="32"/>
        </w:rPr>
        <w:t>арнаула</w:t>
      </w:r>
      <w:proofErr w:type="spellEnd"/>
      <w:r w:rsidR="00A35A03" w:rsidRPr="00D05F51">
        <w:rPr>
          <w:bCs/>
          <w:sz w:val="32"/>
          <w:szCs w:val="32"/>
        </w:rPr>
        <w:t xml:space="preserve">. Режиссером-постановщиком был </w:t>
      </w:r>
      <w:proofErr w:type="spellStart"/>
      <w:r w:rsidR="00A35A03" w:rsidRPr="00D05F51">
        <w:rPr>
          <w:bCs/>
          <w:sz w:val="32"/>
          <w:szCs w:val="32"/>
        </w:rPr>
        <w:t>з.а</w:t>
      </w:r>
      <w:proofErr w:type="spellEnd"/>
      <w:r w:rsidR="00A35A03" w:rsidRPr="00D05F51">
        <w:rPr>
          <w:bCs/>
          <w:sz w:val="32"/>
          <w:szCs w:val="32"/>
        </w:rPr>
        <w:t>.</w:t>
      </w:r>
      <w:r w:rsidR="00D05F51">
        <w:rPr>
          <w:bCs/>
          <w:sz w:val="32"/>
          <w:szCs w:val="32"/>
        </w:rPr>
        <w:t xml:space="preserve"> </w:t>
      </w:r>
      <w:r w:rsidR="00A35A03" w:rsidRPr="00D05F51">
        <w:rPr>
          <w:bCs/>
          <w:sz w:val="32"/>
          <w:szCs w:val="32"/>
        </w:rPr>
        <w:t xml:space="preserve">России </w:t>
      </w:r>
      <w:proofErr w:type="spellStart"/>
      <w:r w:rsidR="00A35A03" w:rsidRPr="00D05F51">
        <w:rPr>
          <w:bCs/>
          <w:sz w:val="32"/>
          <w:szCs w:val="32"/>
        </w:rPr>
        <w:t>В.Филимонов</w:t>
      </w:r>
      <w:proofErr w:type="spellEnd"/>
      <w:r w:rsidR="00A35A03" w:rsidRPr="00D05F51">
        <w:rPr>
          <w:bCs/>
          <w:sz w:val="32"/>
          <w:szCs w:val="32"/>
        </w:rPr>
        <w:t xml:space="preserve">, художник </w:t>
      </w:r>
      <w:proofErr w:type="spellStart"/>
      <w:r w:rsidR="00A35A03" w:rsidRPr="00D05F51">
        <w:rPr>
          <w:bCs/>
          <w:sz w:val="32"/>
          <w:szCs w:val="32"/>
        </w:rPr>
        <w:t>В.Илюшин</w:t>
      </w:r>
      <w:proofErr w:type="spellEnd"/>
      <w:r w:rsidR="00A35A03" w:rsidRPr="00D05F51">
        <w:rPr>
          <w:bCs/>
          <w:sz w:val="32"/>
          <w:szCs w:val="32"/>
        </w:rPr>
        <w:t xml:space="preserve">, балетмейстер </w:t>
      </w:r>
      <w:proofErr w:type="spellStart"/>
      <w:r w:rsidR="00A35A03" w:rsidRPr="00D05F51">
        <w:rPr>
          <w:bCs/>
          <w:sz w:val="32"/>
          <w:szCs w:val="32"/>
        </w:rPr>
        <w:t>А.Курбатов</w:t>
      </w:r>
      <w:proofErr w:type="spellEnd"/>
      <w:r w:rsidR="00A35A03" w:rsidRPr="00D05F51">
        <w:rPr>
          <w:bCs/>
          <w:sz w:val="32"/>
          <w:szCs w:val="32"/>
        </w:rPr>
        <w:t xml:space="preserve">, </w:t>
      </w:r>
      <w:proofErr w:type="gramStart"/>
      <w:r w:rsidR="00A35A03" w:rsidRPr="00D05F51">
        <w:rPr>
          <w:bCs/>
          <w:sz w:val="32"/>
          <w:szCs w:val="32"/>
        </w:rPr>
        <w:t>вторя награда этого же уровня была присуждена Новогоднему</w:t>
      </w:r>
      <w:proofErr w:type="gramEnd"/>
      <w:r w:rsidR="00A35A03" w:rsidRPr="00D05F51">
        <w:rPr>
          <w:bCs/>
          <w:sz w:val="32"/>
          <w:szCs w:val="32"/>
        </w:rPr>
        <w:t xml:space="preserve"> представлению «Снежное ревю» в 1997 году. В 1999 году театр получил Золотую медаль Сибирской ярмарки «Сцена-99» за рок-оперу «Иисус Христо</w:t>
      </w:r>
      <w:r w:rsidRPr="00D05F51">
        <w:rPr>
          <w:bCs/>
          <w:sz w:val="32"/>
          <w:szCs w:val="32"/>
        </w:rPr>
        <w:t xml:space="preserve">с – суперзвезда» </w:t>
      </w:r>
      <w:proofErr w:type="spellStart"/>
      <w:r w:rsidRPr="00D05F51">
        <w:rPr>
          <w:bCs/>
          <w:sz w:val="32"/>
          <w:szCs w:val="32"/>
        </w:rPr>
        <w:t>Э.Л.Уэббера</w:t>
      </w:r>
      <w:proofErr w:type="spellEnd"/>
      <w:r w:rsidRPr="00D05F51">
        <w:rPr>
          <w:bCs/>
          <w:sz w:val="32"/>
          <w:szCs w:val="32"/>
        </w:rPr>
        <w:t xml:space="preserve">. </w:t>
      </w:r>
      <w:r w:rsidRPr="00D05F51">
        <w:rPr>
          <w:bCs/>
          <w:sz w:val="32"/>
          <w:szCs w:val="32"/>
        </w:rPr>
        <w:br/>
        <w:t xml:space="preserve">        </w:t>
      </w:r>
      <w:r w:rsidR="00A35A03" w:rsidRPr="00D05F51">
        <w:rPr>
          <w:bCs/>
          <w:sz w:val="32"/>
          <w:szCs w:val="32"/>
        </w:rPr>
        <w:t>Заслуженной любовью зрителей пользуются классические оперетты “Л</w:t>
      </w:r>
      <w:r w:rsidR="00EF4D10" w:rsidRPr="00D05F51">
        <w:rPr>
          <w:bCs/>
          <w:sz w:val="32"/>
          <w:szCs w:val="32"/>
        </w:rPr>
        <w:t xml:space="preserve">етучая мышь” </w:t>
      </w:r>
      <w:proofErr w:type="spellStart"/>
      <w:r w:rsidR="00EF4D10" w:rsidRPr="00D05F51">
        <w:rPr>
          <w:bCs/>
          <w:sz w:val="32"/>
          <w:szCs w:val="32"/>
        </w:rPr>
        <w:t>и</w:t>
      </w:r>
      <w:proofErr w:type="gramStart"/>
      <w:r w:rsidR="00EF4D10" w:rsidRPr="00D05F51">
        <w:rPr>
          <w:bCs/>
          <w:sz w:val="32"/>
          <w:szCs w:val="32"/>
        </w:rPr>
        <w:t>.Ш</w:t>
      </w:r>
      <w:proofErr w:type="gramEnd"/>
      <w:r w:rsidR="00EF4D10" w:rsidRPr="00D05F51">
        <w:rPr>
          <w:bCs/>
          <w:sz w:val="32"/>
          <w:szCs w:val="32"/>
        </w:rPr>
        <w:t>трауса</w:t>
      </w:r>
      <w:proofErr w:type="spellEnd"/>
      <w:r w:rsidR="00A35A03" w:rsidRPr="00D05F51">
        <w:rPr>
          <w:bCs/>
          <w:sz w:val="32"/>
          <w:szCs w:val="32"/>
        </w:rPr>
        <w:t xml:space="preserve">, “Девичий переполох” </w:t>
      </w:r>
      <w:proofErr w:type="spellStart"/>
      <w:r w:rsidR="00A35A03" w:rsidRPr="00D05F51">
        <w:rPr>
          <w:bCs/>
          <w:sz w:val="32"/>
          <w:szCs w:val="32"/>
        </w:rPr>
        <w:t>Ю.Милютина</w:t>
      </w:r>
      <w:proofErr w:type="spellEnd"/>
      <w:r w:rsidR="00A35A03" w:rsidRPr="00D05F51">
        <w:rPr>
          <w:bCs/>
          <w:sz w:val="32"/>
          <w:szCs w:val="32"/>
        </w:rPr>
        <w:t xml:space="preserve">, “Проделки </w:t>
      </w:r>
      <w:proofErr w:type="spellStart"/>
      <w:r w:rsidR="00A35A03" w:rsidRPr="00D05F51">
        <w:rPr>
          <w:bCs/>
          <w:sz w:val="32"/>
          <w:szCs w:val="32"/>
        </w:rPr>
        <w:t>Ханумы</w:t>
      </w:r>
      <w:proofErr w:type="spellEnd"/>
      <w:r w:rsidR="00A35A03" w:rsidRPr="00D05F51">
        <w:rPr>
          <w:bCs/>
          <w:sz w:val="32"/>
          <w:szCs w:val="32"/>
        </w:rPr>
        <w:t xml:space="preserve">” </w:t>
      </w:r>
      <w:proofErr w:type="spellStart"/>
      <w:r w:rsidR="00A35A03" w:rsidRPr="00D05F51">
        <w:rPr>
          <w:bCs/>
          <w:sz w:val="32"/>
          <w:szCs w:val="32"/>
        </w:rPr>
        <w:t>Г.Канчели</w:t>
      </w:r>
      <w:proofErr w:type="spellEnd"/>
      <w:r w:rsidR="00A35A03" w:rsidRPr="00D05F51">
        <w:rPr>
          <w:bCs/>
          <w:sz w:val="32"/>
          <w:szCs w:val="32"/>
        </w:rPr>
        <w:t xml:space="preserve">, “Пенелопа” </w:t>
      </w:r>
      <w:proofErr w:type="spellStart"/>
      <w:r w:rsidR="00A35A03" w:rsidRPr="00D05F51">
        <w:rPr>
          <w:bCs/>
          <w:sz w:val="32"/>
          <w:szCs w:val="32"/>
        </w:rPr>
        <w:t>А.Журбина</w:t>
      </w:r>
      <w:proofErr w:type="spellEnd"/>
      <w:r w:rsidR="00A35A03" w:rsidRPr="00D05F51">
        <w:rPr>
          <w:bCs/>
          <w:sz w:val="32"/>
          <w:szCs w:val="32"/>
        </w:rPr>
        <w:t xml:space="preserve">. Молодежную аудиторию и </w:t>
      </w:r>
      <w:proofErr w:type="spellStart"/>
      <w:r w:rsidR="00A35A03" w:rsidRPr="00D05F51">
        <w:rPr>
          <w:bCs/>
          <w:sz w:val="32"/>
          <w:szCs w:val="32"/>
        </w:rPr>
        <w:t>тинейджеров</w:t>
      </w:r>
      <w:proofErr w:type="spellEnd"/>
      <w:r w:rsidR="00A35A03" w:rsidRPr="00D05F51">
        <w:rPr>
          <w:bCs/>
          <w:sz w:val="32"/>
          <w:szCs w:val="32"/>
        </w:rPr>
        <w:t xml:space="preserve"> привлекают мюзиклы “Сватовство по-московски” </w:t>
      </w:r>
      <w:proofErr w:type="spellStart"/>
      <w:r w:rsidR="00A35A03" w:rsidRPr="00D05F51">
        <w:rPr>
          <w:bCs/>
          <w:sz w:val="32"/>
          <w:szCs w:val="32"/>
        </w:rPr>
        <w:t>Г.Гладкова</w:t>
      </w:r>
      <w:proofErr w:type="spellEnd"/>
      <w:r w:rsidR="00A35A03" w:rsidRPr="00D05F51">
        <w:rPr>
          <w:bCs/>
          <w:sz w:val="32"/>
          <w:szCs w:val="32"/>
        </w:rPr>
        <w:t xml:space="preserve">, “Инкогнито из </w:t>
      </w:r>
      <w:proofErr w:type="spellStart"/>
      <w:r w:rsidR="00A35A03" w:rsidRPr="00D05F51">
        <w:rPr>
          <w:bCs/>
          <w:sz w:val="32"/>
          <w:szCs w:val="32"/>
        </w:rPr>
        <w:t>Петертбурга</w:t>
      </w:r>
      <w:proofErr w:type="spellEnd"/>
      <w:r w:rsidR="00A35A03" w:rsidRPr="00D05F51">
        <w:rPr>
          <w:bCs/>
          <w:sz w:val="32"/>
          <w:szCs w:val="32"/>
        </w:rPr>
        <w:t>”,”</w:t>
      </w:r>
      <w:proofErr w:type="spellStart"/>
      <w:r w:rsidR="00A35A03" w:rsidRPr="00D05F51">
        <w:rPr>
          <w:bCs/>
          <w:sz w:val="32"/>
          <w:szCs w:val="32"/>
        </w:rPr>
        <w:t>Кентервильское</w:t>
      </w:r>
      <w:proofErr w:type="spellEnd"/>
      <w:r w:rsidR="00A35A03" w:rsidRPr="00D05F51">
        <w:rPr>
          <w:bCs/>
          <w:sz w:val="32"/>
          <w:szCs w:val="32"/>
        </w:rPr>
        <w:t xml:space="preserve"> привидение”, “Милые грешницы” </w:t>
      </w:r>
      <w:proofErr w:type="spellStart"/>
      <w:r w:rsidR="00A35A03" w:rsidRPr="00D05F51">
        <w:rPr>
          <w:bCs/>
          <w:sz w:val="32"/>
          <w:szCs w:val="32"/>
        </w:rPr>
        <w:t>В.Плешака</w:t>
      </w:r>
      <w:proofErr w:type="spellEnd"/>
      <w:r w:rsidR="00A35A03" w:rsidRPr="00D05F51">
        <w:rPr>
          <w:bCs/>
          <w:sz w:val="32"/>
          <w:szCs w:val="32"/>
        </w:rPr>
        <w:t>, “В джазе только де</w:t>
      </w:r>
      <w:r w:rsidR="00EF4D10" w:rsidRPr="00D05F51">
        <w:rPr>
          <w:bCs/>
          <w:sz w:val="32"/>
          <w:szCs w:val="32"/>
        </w:rPr>
        <w:t xml:space="preserve">вушки” </w:t>
      </w:r>
      <w:proofErr w:type="spellStart"/>
      <w:r w:rsidR="00EF4D10" w:rsidRPr="00D05F51">
        <w:rPr>
          <w:bCs/>
          <w:sz w:val="32"/>
          <w:szCs w:val="32"/>
        </w:rPr>
        <w:t>Дж</w:t>
      </w:r>
      <w:proofErr w:type="gramStart"/>
      <w:r w:rsidR="00EF4D10" w:rsidRPr="00D05F51">
        <w:rPr>
          <w:bCs/>
          <w:sz w:val="32"/>
          <w:szCs w:val="32"/>
        </w:rPr>
        <w:t>.С</w:t>
      </w:r>
      <w:proofErr w:type="gramEnd"/>
      <w:r w:rsidR="00EF4D10" w:rsidRPr="00D05F51">
        <w:rPr>
          <w:bCs/>
          <w:sz w:val="32"/>
          <w:szCs w:val="32"/>
        </w:rPr>
        <w:t>тайна</w:t>
      </w:r>
      <w:proofErr w:type="spellEnd"/>
      <w:r w:rsidRPr="00D05F51">
        <w:rPr>
          <w:bCs/>
          <w:sz w:val="32"/>
          <w:szCs w:val="32"/>
        </w:rPr>
        <w:t>.</w:t>
      </w:r>
      <w:r w:rsidRPr="00D05F51">
        <w:rPr>
          <w:bCs/>
          <w:sz w:val="32"/>
          <w:szCs w:val="32"/>
        </w:rPr>
        <w:br/>
        <w:t xml:space="preserve">    </w:t>
      </w:r>
      <w:r w:rsidR="00A35A03" w:rsidRPr="00D05F51">
        <w:rPr>
          <w:bCs/>
          <w:sz w:val="32"/>
          <w:szCs w:val="32"/>
        </w:rPr>
        <w:t xml:space="preserve">В последние годы перед театром стоит цель - стать музыкальным театром, и это вполне возможно, благодаря высокому профессиональному мастерству актеров-вокалистов, артистов балета, хора, оркестра. Труппа театра - это созвездие актерских имен – заслуженные артисты России Л. Августовская, О. </w:t>
      </w:r>
      <w:proofErr w:type="spellStart"/>
      <w:r w:rsidR="00A35A03" w:rsidRPr="00D05F51">
        <w:rPr>
          <w:bCs/>
          <w:sz w:val="32"/>
          <w:szCs w:val="32"/>
        </w:rPr>
        <w:t>Гавриш</w:t>
      </w:r>
      <w:proofErr w:type="spellEnd"/>
      <w:r w:rsidR="00A35A03" w:rsidRPr="00D05F51">
        <w:rPr>
          <w:bCs/>
          <w:sz w:val="32"/>
          <w:szCs w:val="32"/>
        </w:rPr>
        <w:t xml:space="preserve">, З. Черных, Ю. Кашин, Б. </w:t>
      </w:r>
      <w:proofErr w:type="spellStart"/>
      <w:r w:rsidR="00A35A03" w:rsidRPr="00D05F51">
        <w:rPr>
          <w:bCs/>
          <w:sz w:val="32"/>
          <w:szCs w:val="32"/>
        </w:rPr>
        <w:t>Кучинев</w:t>
      </w:r>
      <w:proofErr w:type="spellEnd"/>
      <w:r w:rsidR="00A35A03" w:rsidRPr="00D05F51">
        <w:rPr>
          <w:bCs/>
          <w:sz w:val="32"/>
          <w:szCs w:val="32"/>
        </w:rPr>
        <w:t>, В. Парфенов, С. Федоров</w:t>
      </w:r>
      <w:r w:rsidR="00EF4D10" w:rsidRPr="00D05F51">
        <w:rPr>
          <w:bCs/>
          <w:sz w:val="32"/>
          <w:szCs w:val="32"/>
        </w:rPr>
        <w:t>, Д. Иванов.</w:t>
      </w:r>
      <w:r w:rsidR="00A66C44" w:rsidRPr="00D05F51">
        <w:rPr>
          <w:bCs/>
          <w:sz w:val="32"/>
          <w:szCs w:val="32"/>
        </w:rPr>
        <w:t xml:space="preserve"> </w:t>
      </w:r>
      <w:r w:rsidR="00A66C44" w:rsidRPr="00D05F51">
        <w:rPr>
          <w:bCs/>
          <w:sz w:val="32"/>
          <w:szCs w:val="32"/>
        </w:rPr>
        <w:br/>
        <w:t xml:space="preserve">      </w:t>
      </w:r>
      <w:r w:rsidR="00A35A03" w:rsidRPr="00D05F51">
        <w:rPr>
          <w:bCs/>
          <w:sz w:val="32"/>
          <w:szCs w:val="32"/>
        </w:rPr>
        <w:t xml:space="preserve">Творческая работа театра в 2004 году была высоко оценена краевой администрацией края - ему была вручена Краевая премия в области литературы, искусства, архитектуры и народного творчества за оперетту </w:t>
      </w:r>
      <w:proofErr w:type="spellStart"/>
      <w:r w:rsidR="00A35A03" w:rsidRPr="00D05F51">
        <w:rPr>
          <w:bCs/>
          <w:sz w:val="32"/>
          <w:szCs w:val="32"/>
        </w:rPr>
        <w:t>Ю.Милютина</w:t>
      </w:r>
      <w:proofErr w:type="spellEnd"/>
      <w:r w:rsidR="00A35A03" w:rsidRPr="00D05F51">
        <w:rPr>
          <w:bCs/>
          <w:sz w:val="32"/>
          <w:szCs w:val="32"/>
        </w:rPr>
        <w:t xml:space="preserve"> «Девичий переполох</w:t>
      </w:r>
      <w:r w:rsidR="00A66C44" w:rsidRPr="00D05F51">
        <w:rPr>
          <w:bCs/>
          <w:sz w:val="32"/>
          <w:szCs w:val="32"/>
        </w:rPr>
        <w:t>».</w:t>
      </w:r>
    </w:p>
    <w:p w:rsidR="00DA4EAE" w:rsidRDefault="00DA4EAE" w:rsidP="00EF4D10">
      <w:pPr>
        <w:pStyle w:val="a3"/>
        <w:jc w:val="center"/>
        <w:rPr>
          <w:b/>
          <w:bCs/>
          <w:color w:val="403152" w:themeColor="accent4" w:themeShade="80"/>
          <w:sz w:val="44"/>
          <w:szCs w:val="44"/>
          <w:lang w:val="en-US"/>
        </w:rPr>
      </w:pPr>
    </w:p>
    <w:p w:rsidR="00DA4EAE" w:rsidRDefault="00DA4EAE" w:rsidP="00EF4D10">
      <w:pPr>
        <w:pStyle w:val="a3"/>
        <w:jc w:val="center"/>
        <w:rPr>
          <w:b/>
          <w:bCs/>
          <w:color w:val="403152" w:themeColor="accent4" w:themeShade="80"/>
          <w:sz w:val="44"/>
          <w:szCs w:val="44"/>
          <w:lang w:val="en-US"/>
        </w:rPr>
      </w:pPr>
    </w:p>
    <w:p w:rsidR="00A35A03" w:rsidRPr="00A66C44" w:rsidRDefault="00A35A03" w:rsidP="00EF4D10">
      <w:pPr>
        <w:pStyle w:val="a3"/>
        <w:jc w:val="center"/>
        <w:rPr>
          <w:color w:val="403152" w:themeColor="accent4" w:themeShade="80"/>
          <w:sz w:val="44"/>
          <w:szCs w:val="44"/>
        </w:rPr>
      </w:pPr>
      <w:r w:rsidRPr="00A66C44">
        <w:rPr>
          <w:b/>
          <w:bCs/>
          <w:color w:val="403152" w:themeColor="accent4" w:themeShade="80"/>
          <w:sz w:val="44"/>
          <w:szCs w:val="44"/>
        </w:rPr>
        <w:lastRenderedPageBreak/>
        <w:t>Театр "Сказка"</w:t>
      </w:r>
    </w:p>
    <w:p w:rsidR="00A66C44" w:rsidRPr="00D05F51" w:rsidRDefault="00A35A03" w:rsidP="00A66C44">
      <w:pPr>
        <w:pStyle w:val="a3"/>
        <w:rPr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165054" cy="1553671"/>
            <wp:effectExtent l="19050" t="0" r="6646" b="0"/>
            <wp:docPr id="11" name="Рисунок 11" descr="http://www.barnaul-22.ru/images/Skazka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rnaul-22.ru/images/Skazkateat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26" cy="15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F51">
        <w:rPr>
          <w:bCs/>
          <w:sz w:val="32"/>
          <w:szCs w:val="32"/>
        </w:rPr>
        <w:t>Театр организован в 1938 году как гастрольная бригада артистов-кукловодов. В репертуаре были спектакли: «Коричневая чума», «</w:t>
      </w:r>
      <w:r w:rsidR="00A66C44" w:rsidRPr="00D05F51">
        <w:rPr>
          <w:bCs/>
          <w:sz w:val="32"/>
          <w:szCs w:val="32"/>
        </w:rPr>
        <w:t xml:space="preserve">Большой Иван», «Сон Гитлера». </w:t>
      </w:r>
      <w:r w:rsidR="00A66C44" w:rsidRPr="00D05F51">
        <w:rPr>
          <w:bCs/>
          <w:sz w:val="32"/>
          <w:szCs w:val="32"/>
        </w:rPr>
        <w:br/>
        <w:t xml:space="preserve">      </w:t>
      </w:r>
      <w:r w:rsidRPr="00D05F51">
        <w:rPr>
          <w:bCs/>
          <w:sz w:val="32"/>
          <w:szCs w:val="32"/>
        </w:rPr>
        <w:t>Во время Великой Отечественной войны театр трансформировался во фронтовую концертную бригаду и выступал с антифашистской программой. После войны в 1949 году театр закрывается и лишь в 1963 году возобновляет свою работу как стац</w:t>
      </w:r>
      <w:r w:rsidR="00A66C44" w:rsidRPr="00D05F51">
        <w:rPr>
          <w:bCs/>
          <w:sz w:val="32"/>
          <w:szCs w:val="32"/>
        </w:rPr>
        <w:t xml:space="preserve">ионарный краевой театр кукол. </w:t>
      </w:r>
      <w:r w:rsidR="00A66C44" w:rsidRPr="00D05F51">
        <w:rPr>
          <w:bCs/>
          <w:sz w:val="32"/>
          <w:szCs w:val="32"/>
        </w:rPr>
        <w:br/>
        <w:t xml:space="preserve">       </w:t>
      </w:r>
      <w:r w:rsidRPr="00D05F51">
        <w:rPr>
          <w:bCs/>
          <w:sz w:val="32"/>
          <w:szCs w:val="32"/>
        </w:rPr>
        <w:t>Первый спектакль после второго открытия театра — «</w:t>
      </w:r>
      <w:proofErr w:type="spellStart"/>
      <w:r w:rsidRPr="00D05F51">
        <w:rPr>
          <w:bCs/>
          <w:sz w:val="32"/>
          <w:szCs w:val="32"/>
        </w:rPr>
        <w:t>Снегуркина</w:t>
      </w:r>
      <w:proofErr w:type="spellEnd"/>
      <w:r w:rsidRPr="00D05F51">
        <w:rPr>
          <w:bCs/>
          <w:sz w:val="32"/>
          <w:szCs w:val="32"/>
        </w:rPr>
        <w:t xml:space="preserve"> школа» состоялся 6 января 1964 года в здании барнаульской филармонии. С 1970 года Театр кукол размещает</w:t>
      </w:r>
      <w:r w:rsidR="00A66C44" w:rsidRPr="00D05F51">
        <w:rPr>
          <w:bCs/>
          <w:sz w:val="32"/>
          <w:szCs w:val="32"/>
        </w:rPr>
        <w:t xml:space="preserve">ся в здании на улице Пушкина. </w:t>
      </w:r>
      <w:r w:rsidR="00A66C44" w:rsidRPr="00D05F51">
        <w:rPr>
          <w:bCs/>
          <w:sz w:val="32"/>
          <w:szCs w:val="32"/>
        </w:rPr>
        <w:br/>
        <w:t xml:space="preserve">       </w:t>
      </w:r>
      <w:r w:rsidRPr="00D05F51">
        <w:rPr>
          <w:bCs/>
          <w:sz w:val="32"/>
          <w:szCs w:val="32"/>
        </w:rPr>
        <w:t>В 1972 году театр участвовал в смотре кукольных коллективов в Москве, где спектакль «</w:t>
      </w:r>
      <w:proofErr w:type="spellStart"/>
      <w:r w:rsidRPr="00D05F51">
        <w:rPr>
          <w:bCs/>
          <w:sz w:val="32"/>
          <w:szCs w:val="32"/>
        </w:rPr>
        <w:t>Мальчиш-Кибальчиш</w:t>
      </w:r>
      <w:proofErr w:type="spellEnd"/>
      <w:r w:rsidRPr="00D05F51">
        <w:rPr>
          <w:bCs/>
          <w:sz w:val="32"/>
          <w:szCs w:val="32"/>
        </w:rPr>
        <w:t xml:space="preserve">» получил премию Министерства культуры РСФСР, а кукла </w:t>
      </w:r>
      <w:proofErr w:type="spellStart"/>
      <w:r w:rsidRPr="00D05F51">
        <w:rPr>
          <w:bCs/>
          <w:sz w:val="32"/>
          <w:szCs w:val="32"/>
        </w:rPr>
        <w:t>Мальчиша</w:t>
      </w:r>
      <w:proofErr w:type="spellEnd"/>
      <w:r w:rsidRPr="00D05F51">
        <w:rPr>
          <w:bCs/>
          <w:sz w:val="32"/>
          <w:szCs w:val="32"/>
        </w:rPr>
        <w:t xml:space="preserve"> после этого экспониро</w:t>
      </w:r>
      <w:r w:rsidR="00A66C44" w:rsidRPr="00D05F51">
        <w:rPr>
          <w:bCs/>
          <w:sz w:val="32"/>
          <w:szCs w:val="32"/>
        </w:rPr>
        <w:t xml:space="preserve">валась на выставке в Японии. </w:t>
      </w:r>
      <w:r w:rsidRPr="00D05F51">
        <w:rPr>
          <w:bCs/>
          <w:sz w:val="32"/>
          <w:szCs w:val="32"/>
        </w:rPr>
        <w:br/>
      </w:r>
      <w:r w:rsidR="00A66C44" w:rsidRPr="00D05F51">
        <w:rPr>
          <w:bCs/>
          <w:sz w:val="32"/>
          <w:szCs w:val="32"/>
        </w:rPr>
        <w:t xml:space="preserve">      </w:t>
      </w:r>
      <w:r w:rsidRPr="00D05F51">
        <w:rPr>
          <w:bCs/>
          <w:sz w:val="32"/>
          <w:szCs w:val="32"/>
        </w:rPr>
        <w:t xml:space="preserve">В современном репертуаре театра есть спектакли для дошкольников, </w:t>
      </w:r>
      <w:proofErr w:type="spellStart"/>
      <w:r w:rsidRPr="00D05F51">
        <w:rPr>
          <w:bCs/>
          <w:sz w:val="32"/>
          <w:szCs w:val="32"/>
        </w:rPr>
        <w:t>младшеклассников</w:t>
      </w:r>
      <w:proofErr w:type="spellEnd"/>
      <w:r w:rsidRPr="00D05F51">
        <w:rPr>
          <w:bCs/>
          <w:sz w:val="32"/>
          <w:szCs w:val="32"/>
        </w:rPr>
        <w:t xml:space="preserve"> и подростков; иногда происходят</w:t>
      </w:r>
      <w:r w:rsidR="00A66C44" w:rsidRPr="00D05F51">
        <w:rPr>
          <w:bCs/>
          <w:sz w:val="32"/>
          <w:szCs w:val="32"/>
        </w:rPr>
        <w:t xml:space="preserve"> постановки для взрослых. Театр </w:t>
      </w:r>
      <w:r w:rsidRPr="00D05F51">
        <w:rPr>
          <w:bCs/>
          <w:sz w:val="32"/>
          <w:szCs w:val="32"/>
        </w:rPr>
        <w:t xml:space="preserve">ориентируется на русские сказки и зарубежную классику: «Волк и семеро козлят», «Удивительный концерт», «Царевна-лягушка», «Красная шапочка», «Русалочка», «Малыш и </w:t>
      </w:r>
      <w:proofErr w:type="spellStart"/>
      <w:r w:rsidRPr="00D05F51">
        <w:rPr>
          <w:bCs/>
          <w:sz w:val="32"/>
          <w:szCs w:val="32"/>
        </w:rPr>
        <w:t>Карлсон</w:t>
      </w:r>
      <w:proofErr w:type="spellEnd"/>
      <w:r w:rsidRPr="00D05F51">
        <w:rPr>
          <w:bCs/>
          <w:sz w:val="32"/>
          <w:szCs w:val="32"/>
        </w:rPr>
        <w:t>», «Ру</w:t>
      </w:r>
      <w:r w:rsidR="00A66C44" w:rsidRPr="00D05F51">
        <w:rPr>
          <w:bCs/>
          <w:sz w:val="32"/>
          <w:szCs w:val="32"/>
        </w:rPr>
        <w:t xml:space="preserve">слан и Людмила» и др. </w:t>
      </w:r>
      <w:r w:rsidRPr="00D05F51">
        <w:rPr>
          <w:bCs/>
          <w:sz w:val="32"/>
          <w:szCs w:val="32"/>
        </w:rPr>
        <w:br/>
      </w:r>
      <w:r w:rsidR="00A66C44" w:rsidRPr="00D05F51">
        <w:rPr>
          <w:bCs/>
          <w:sz w:val="32"/>
          <w:szCs w:val="32"/>
        </w:rPr>
        <w:t xml:space="preserve">       </w:t>
      </w:r>
      <w:r w:rsidRPr="00D05F51">
        <w:rPr>
          <w:bCs/>
          <w:sz w:val="32"/>
          <w:szCs w:val="32"/>
        </w:rPr>
        <w:t xml:space="preserve">В труппе театра кукол "Сказка" работают В. А. </w:t>
      </w:r>
      <w:proofErr w:type="spellStart"/>
      <w:r w:rsidRPr="00D05F51">
        <w:rPr>
          <w:bCs/>
          <w:sz w:val="32"/>
          <w:szCs w:val="32"/>
        </w:rPr>
        <w:t>Добросельская</w:t>
      </w:r>
      <w:proofErr w:type="spellEnd"/>
      <w:r w:rsidRPr="00D05F51">
        <w:rPr>
          <w:bCs/>
          <w:sz w:val="32"/>
          <w:szCs w:val="32"/>
        </w:rPr>
        <w:t xml:space="preserve">, Л. И. Павлова, И. В. </w:t>
      </w:r>
      <w:proofErr w:type="spellStart"/>
      <w:r w:rsidRPr="00D05F51">
        <w:rPr>
          <w:bCs/>
          <w:sz w:val="32"/>
          <w:szCs w:val="32"/>
        </w:rPr>
        <w:t>Нефёдова</w:t>
      </w:r>
      <w:proofErr w:type="spellEnd"/>
      <w:r w:rsidRPr="00D05F51">
        <w:rPr>
          <w:bCs/>
          <w:sz w:val="32"/>
          <w:szCs w:val="32"/>
        </w:rPr>
        <w:t>, О. П. Кравченко, А. Н. Балданов, Е. В</w:t>
      </w:r>
      <w:r w:rsidR="00A66C44" w:rsidRPr="00D05F51">
        <w:rPr>
          <w:bCs/>
          <w:sz w:val="32"/>
          <w:szCs w:val="32"/>
        </w:rPr>
        <w:t xml:space="preserve">. Шувалова, Ю. Ю. </w:t>
      </w:r>
      <w:proofErr w:type="spellStart"/>
      <w:r w:rsidR="00A66C44" w:rsidRPr="00D05F51">
        <w:rPr>
          <w:bCs/>
          <w:sz w:val="32"/>
          <w:szCs w:val="32"/>
        </w:rPr>
        <w:t>Антипенков</w:t>
      </w:r>
      <w:proofErr w:type="spellEnd"/>
      <w:r w:rsidR="00A66C44" w:rsidRPr="00D05F51">
        <w:rPr>
          <w:bCs/>
          <w:sz w:val="32"/>
          <w:szCs w:val="32"/>
        </w:rPr>
        <w:t xml:space="preserve">. </w:t>
      </w:r>
      <w:r w:rsidRPr="00D05F51">
        <w:rPr>
          <w:bCs/>
          <w:sz w:val="32"/>
          <w:szCs w:val="32"/>
        </w:rPr>
        <w:t>Режиссёр-</w:t>
      </w:r>
      <w:r w:rsidR="00A66C44" w:rsidRPr="00D05F51">
        <w:rPr>
          <w:bCs/>
          <w:sz w:val="32"/>
          <w:szCs w:val="32"/>
        </w:rPr>
        <w:t xml:space="preserve">постановщик — Р. М. </w:t>
      </w:r>
      <w:proofErr w:type="spellStart"/>
      <w:r w:rsidR="00A66C44" w:rsidRPr="00D05F51">
        <w:rPr>
          <w:bCs/>
          <w:sz w:val="32"/>
          <w:szCs w:val="32"/>
        </w:rPr>
        <w:t>Виндерман</w:t>
      </w:r>
      <w:proofErr w:type="spellEnd"/>
      <w:r w:rsidR="00A66C44" w:rsidRPr="00D05F51">
        <w:rPr>
          <w:bCs/>
          <w:sz w:val="32"/>
          <w:szCs w:val="32"/>
        </w:rPr>
        <w:t xml:space="preserve"> </w:t>
      </w:r>
      <w:r w:rsidRPr="00D05F51">
        <w:rPr>
          <w:bCs/>
          <w:sz w:val="32"/>
          <w:szCs w:val="32"/>
        </w:rPr>
        <w:br/>
        <w:t>Достижения театра на протяжении последних лет подтверждены разными наградами, в том числе из последних от Амана Тулеева за вклад в развитие</w:t>
      </w:r>
      <w:r w:rsidR="00A66C44" w:rsidRPr="00D05F51">
        <w:rPr>
          <w:bCs/>
          <w:sz w:val="32"/>
          <w:szCs w:val="32"/>
        </w:rPr>
        <w:t xml:space="preserve"> детей.</w:t>
      </w:r>
    </w:p>
    <w:p w:rsidR="00A35A03" w:rsidRPr="00A66C44" w:rsidRDefault="00A35A03" w:rsidP="00A66C44">
      <w:pPr>
        <w:pStyle w:val="a3"/>
        <w:jc w:val="center"/>
        <w:rPr>
          <w:b/>
          <w:bCs/>
          <w:color w:val="00B050"/>
          <w:sz w:val="44"/>
          <w:szCs w:val="44"/>
        </w:rPr>
      </w:pPr>
      <w:r w:rsidRPr="00A66C44">
        <w:rPr>
          <w:b/>
          <w:bCs/>
          <w:color w:val="00B050"/>
          <w:sz w:val="44"/>
          <w:szCs w:val="44"/>
        </w:rPr>
        <w:lastRenderedPageBreak/>
        <w:t>Молодёжный театр Алтая</w:t>
      </w:r>
    </w:p>
    <w:p w:rsidR="00A35A03" w:rsidRPr="00D05F51" w:rsidRDefault="00A35A03" w:rsidP="00A66C44">
      <w:pPr>
        <w:pStyle w:val="a3"/>
      </w:pPr>
      <w:r w:rsidRPr="00D05F51">
        <w:t xml:space="preserve">  </w:t>
      </w:r>
      <w:r w:rsidR="00A66C44" w:rsidRPr="00D05F51">
        <w:t xml:space="preserve">    </w:t>
      </w:r>
      <w:r w:rsidRPr="00D05F51">
        <w:rPr>
          <w:bCs/>
          <w:sz w:val="32"/>
          <w:szCs w:val="32"/>
        </w:rPr>
        <w:t>Молодежный театр Алтая появился еще в 1918 году под названием Театр юного зрителя (ТЮЗ). Основателями молодежной студии были барнаульские комсомольцы. У театра не было своего здания, и артисты репетиров</w:t>
      </w:r>
      <w:r w:rsidR="00A66C44" w:rsidRPr="00D05F51">
        <w:rPr>
          <w:bCs/>
          <w:sz w:val="32"/>
          <w:szCs w:val="32"/>
        </w:rPr>
        <w:t xml:space="preserve">али - где придется, в городских </w:t>
      </w:r>
      <w:r w:rsidRPr="00D05F51">
        <w:rPr>
          <w:bCs/>
          <w:sz w:val="32"/>
          <w:szCs w:val="32"/>
        </w:rPr>
        <w:t>парках, клубах..</w:t>
      </w:r>
      <w:proofErr w:type="gramStart"/>
      <w:r w:rsidRPr="00D05F51">
        <w:rPr>
          <w:bCs/>
          <w:sz w:val="32"/>
          <w:szCs w:val="32"/>
        </w:rPr>
        <w:t>.И</w:t>
      </w:r>
      <w:proofErr w:type="gramEnd"/>
      <w:r w:rsidRPr="00D05F51">
        <w:rPr>
          <w:bCs/>
          <w:sz w:val="32"/>
          <w:szCs w:val="32"/>
        </w:rPr>
        <w:t xml:space="preserve"> лишь 24 сентября 1958 года документах появилось название - Алтайский краевой театр юного зрителя. Свой первый спектакль "Именем революции" по пьесе Михаила Шатрова ТЮЗ в статусе профессионального театра показал на сцене клуба меланжевого комбината. Первое время театр располагался на улице Пушкина, а теперь он</w:t>
      </w:r>
      <w:r w:rsidR="00A66C44" w:rsidRPr="00D05F51">
        <w:rPr>
          <w:bCs/>
          <w:sz w:val="32"/>
          <w:szCs w:val="32"/>
        </w:rPr>
        <w:t xml:space="preserve"> находится на улице Пионеров.</w:t>
      </w:r>
      <w:r w:rsidR="00A66C44" w:rsidRPr="00D05F51">
        <w:rPr>
          <w:bCs/>
          <w:sz w:val="32"/>
          <w:szCs w:val="32"/>
        </w:rPr>
        <w:br/>
        <w:t xml:space="preserve">     </w:t>
      </w:r>
      <w:r w:rsidRPr="00D05F51">
        <w:rPr>
          <w:bCs/>
          <w:sz w:val="32"/>
          <w:szCs w:val="32"/>
        </w:rPr>
        <w:t xml:space="preserve">Основателями </w:t>
      </w:r>
      <w:proofErr w:type="gramStart"/>
      <w:r w:rsidRPr="00D05F51">
        <w:rPr>
          <w:bCs/>
          <w:sz w:val="32"/>
          <w:szCs w:val="32"/>
        </w:rPr>
        <w:t>Алтайского</w:t>
      </w:r>
      <w:proofErr w:type="gramEnd"/>
      <w:r w:rsidRPr="00D05F51">
        <w:rPr>
          <w:bCs/>
          <w:sz w:val="32"/>
          <w:szCs w:val="32"/>
        </w:rPr>
        <w:t xml:space="preserve"> </w:t>
      </w:r>
      <w:proofErr w:type="spellStart"/>
      <w:r w:rsidRPr="00D05F51">
        <w:rPr>
          <w:bCs/>
          <w:sz w:val="32"/>
          <w:szCs w:val="32"/>
        </w:rPr>
        <w:t>ТЮЗа</w:t>
      </w:r>
      <w:proofErr w:type="spellEnd"/>
      <w:r w:rsidRPr="00D05F51">
        <w:rPr>
          <w:bCs/>
          <w:sz w:val="32"/>
          <w:szCs w:val="32"/>
        </w:rPr>
        <w:t xml:space="preserve"> были главный режиссер Григорий Томилин и директор Леонид Трухин. Первыми актерами были Василий Кондратов, Александр Виноградов, Раиса </w:t>
      </w:r>
      <w:r w:rsidR="00A66C44" w:rsidRPr="00D05F51">
        <w:rPr>
          <w:bCs/>
          <w:sz w:val="32"/>
          <w:szCs w:val="32"/>
        </w:rPr>
        <w:t xml:space="preserve">Шадрина и другие комсомольцы. </w:t>
      </w:r>
      <w:r w:rsidR="00A66C44" w:rsidRPr="00D05F51">
        <w:rPr>
          <w:bCs/>
          <w:sz w:val="32"/>
          <w:szCs w:val="32"/>
        </w:rPr>
        <w:br/>
        <w:t xml:space="preserve">         </w:t>
      </w:r>
      <w:r w:rsidRPr="00D05F51">
        <w:rPr>
          <w:bCs/>
          <w:sz w:val="32"/>
          <w:szCs w:val="32"/>
        </w:rPr>
        <w:t xml:space="preserve">В 60-70-е годы в театр пришли молодые актеры, сейчас уже заслуженные артисты: Георгий </w:t>
      </w:r>
      <w:proofErr w:type="spellStart"/>
      <w:r w:rsidRPr="00D05F51">
        <w:rPr>
          <w:bCs/>
          <w:sz w:val="32"/>
          <w:szCs w:val="32"/>
        </w:rPr>
        <w:t>Асатиани</w:t>
      </w:r>
      <w:proofErr w:type="spellEnd"/>
      <w:r w:rsidRPr="00D05F51">
        <w:rPr>
          <w:bCs/>
          <w:sz w:val="32"/>
          <w:szCs w:val="32"/>
        </w:rPr>
        <w:t xml:space="preserve">, Людмила Познякова, Нина </w:t>
      </w:r>
      <w:proofErr w:type="spellStart"/>
      <w:r w:rsidRPr="00D05F51">
        <w:rPr>
          <w:bCs/>
          <w:sz w:val="32"/>
          <w:szCs w:val="32"/>
        </w:rPr>
        <w:t>Таякина</w:t>
      </w:r>
      <w:proofErr w:type="spellEnd"/>
      <w:r w:rsidRPr="00D05F51">
        <w:rPr>
          <w:bCs/>
          <w:sz w:val="32"/>
          <w:szCs w:val="32"/>
        </w:rPr>
        <w:t xml:space="preserve">. Репертуар </w:t>
      </w:r>
      <w:proofErr w:type="spellStart"/>
      <w:r w:rsidRPr="00D05F51">
        <w:rPr>
          <w:bCs/>
          <w:sz w:val="32"/>
          <w:szCs w:val="32"/>
        </w:rPr>
        <w:t>ТЮЗа</w:t>
      </w:r>
      <w:proofErr w:type="spellEnd"/>
      <w:r w:rsidRPr="00D05F51">
        <w:rPr>
          <w:bCs/>
          <w:sz w:val="32"/>
          <w:szCs w:val="32"/>
        </w:rPr>
        <w:t xml:space="preserve"> учитывал интересы зрителей всех возрастов. Для самых маленьких показывали много веселых и музыкальных сказок: "Красная шапочка", "Золушка", "Муха-цокотуха". Спектакли для молодежи - в основном героико-романтического направления: "Мальчишки из Гаваны", "Они и мы", "Высоко в </w:t>
      </w:r>
      <w:r w:rsidR="00A66C44" w:rsidRPr="00D05F51">
        <w:rPr>
          <w:bCs/>
          <w:sz w:val="32"/>
          <w:szCs w:val="32"/>
        </w:rPr>
        <w:t xml:space="preserve">синем небе". </w:t>
      </w:r>
      <w:r w:rsidR="00A66C44" w:rsidRPr="00D05F51">
        <w:rPr>
          <w:bCs/>
          <w:sz w:val="32"/>
          <w:szCs w:val="32"/>
        </w:rPr>
        <w:br/>
        <w:t xml:space="preserve">        </w:t>
      </w:r>
      <w:r w:rsidRPr="00D05F51">
        <w:rPr>
          <w:bCs/>
          <w:sz w:val="32"/>
          <w:szCs w:val="32"/>
        </w:rPr>
        <w:t xml:space="preserve">В 1997 году директором </w:t>
      </w:r>
      <w:proofErr w:type="spellStart"/>
      <w:r w:rsidRPr="00D05F51">
        <w:rPr>
          <w:bCs/>
          <w:sz w:val="32"/>
          <w:szCs w:val="32"/>
        </w:rPr>
        <w:t>ТЮЗа</w:t>
      </w:r>
      <w:proofErr w:type="spellEnd"/>
      <w:r w:rsidRPr="00D05F51">
        <w:rPr>
          <w:bCs/>
          <w:sz w:val="32"/>
          <w:szCs w:val="32"/>
        </w:rPr>
        <w:t xml:space="preserve"> стала Татьяна Козицына. Для улучшения деятельности театра она решила расширить репертуар спектаклями и приглашать для постановок талантливых режиссеров и художников из разных городов России. Репертуар театра пополнился спектаклями: "Маленькие трагедии" (московский режиссер - Сергей </w:t>
      </w:r>
      <w:proofErr w:type="spellStart"/>
      <w:r w:rsidRPr="00D05F51">
        <w:rPr>
          <w:bCs/>
          <w:sz w:val="32"/>
          <w:szCs w:val="32"/>
        </w:rPr>
        <w:t>Красноперец</w:t>
      </w:r>
      <w:proofErr w:type="spellEnd"/>
      <w:r w:rsidRPr="00D05F51">
        <w:rPr>
          <w:bCs/>
          <w:sz w:val="32"/>
          <w:szCs w:val="32"/>
        </w:rPr>
        <w:t xml:space="preserve">), "Любовь к трем апельсинам" (режиссер - Андрей Зябликов и художник Юлия Акс из Москвы), "Мандрагора", над которым работала новосибирская команда - режиссер Сергей Бобровский и художник Ольга Смагина. Омский режиссер Сергей Тимофеев поставил два детский спектакля: "Бременские музыканты" и "Вождь </w:t>
      </w:r>
      <w:proofErr w:type="gramStart"/>
      <w:r w:rsidRPr="00D05F51">
        <w:rPr>
          <w:bCs/>
          <w:sz w:val="32"/>
          <w:szCs w:val="32"/>
        </w:rPr>
        <w:t>краснокожих</w:t>
      </w:r>
      <w:proofErr w:type="gramEnd"/>
      <w:r w:rsidRPr="00D05F51">
        <w:rPr>
          <w:bCs/>
          <w:sz w:val="32"/>
          <w:szCs w:val="32"/>
        </w:rPr>
        <w:t>". Режиссер Сергей Афанасьев стал известным посл</w:t>
      </w:r>
      <w:r w:rsidR="00A66C44" w:rsidRPr="00D05F51">
        <w:rPr>
          <w:bCs/>
          <w:sz w:val="32"/>
          <w:szCs w:val="32"/>
        </w:rPr>
        <w:t xml:space="preserve">е спектакля "Продавец дождя". </w:t>
      </w:r>
      <w:r w:rsidR="00A66C44" w:rsidRPr="00D05F51">
        <w:rPr>
          <w:bCs/>
          <w:sz w:val="32"/>
          <w:szCs w:val="32"/>
        </w:rPr>
        <w:br/>
        <w:t xml:space="preserve">      </w:t>
      </w:r>
      <w:r w:rsidRPr="00D05F51">
        <w:rPr>
          <w:bCs/>
          <w:sz w:val="32"/>
          <w:szCs w:val="32"/>
        </w:rPr>
        <w:t xml:space="preserve">В 1998 г. ТЮЗ стал называться "Молодежный </w:t>
      </w:r>
      <w:r w:rsidR="00A66C44" w:rsidRPr="00D05F51">
        <w:rPr>
          <w:bCs/>
          <w:sz w:val="32"/>
          <w:szCs w:val="32"/>
        </w:rPr>
        <w:t xml:space="preserve">театр Алтая". </w:t>
      </w:r>
      <w:r w:rsidR="00A66C44" w:rsidRPr="00D05F51">
        <w:rPr>
          <w:bCs/>
          <w:sz w:val="32"/>
          <w:szCs w:val="32"/>
        </w:rPr>
        <w:br/>
      </w:r>
      <w:r w:rsidR="00A66C44" w:rsidRPr="00D05F51">
        <w:rPr>
          <w:bCs/>
          <w:sz w:val="32"/>
          <w:szCs w:val="32"/>
        </w:rPr>
        <w:lastRenderedPageBreak/>
        <w:t xml:space="preserve">        </w:t>
      </w:r>
      <w:r w:rsidRPr="00D05F51">
        <w:rPr>
          <w:bCs/>
          <w:sz w:val="32"/>
          <w:szCs w:val="32"/>
        </w:rPr>
        <w:t xml:space="preserve">В труппе театра восхищают своим мастерством Юрий Виноградов, Анатолий Корнев Любовь </w:t>
      </w:r>
      <w:proofErr w:type="spellStart"/>
      <w:r w:rsidRPr="00D05F51">
        <w:rPr>
          <w:bCs/>
          <w:sz w:val="32"/>
          <w:szCs w:val="32"/>
        </w:rPr>
        <w:t>Хотиева</w:t>
      </w:r>
      <w:proofErr w:type="spellEnd"/>
      <w:r w:rsidRPr="00D05F51">
        <w:rPr>
          <w:bCs/>
          <w:sz w:val="32"/>
          <w:szCs w:val="32"/>
        </w:rPr>
        <w:t xml:space="preserve">, любимцы публики - молодые актеры Галина </w:t>
      </w:r>
      <w:proofErr w:type="spellStart"/>
      <w:r w:rsidRPr="00D05F51">
        <w:rPr>
          <w:bCs/>
          <w:sz w:val="32"/>
          <w:szCs w:val="32"/>
        </w:rPr>
        <w:t>Архипенкова</w:t>
      </w:r>
      <w:proofErr w:type="spellEnd"/>
      <w:r w:rsidRPr="00D05F51">
        <w:rPr>
          <w:bCs/>
          <w:sz w:val="32"/>
          <w:szCs w:val="32"/>
        </w:rPr>
        <w:t xml:space="preserve">, Антон </w:t>
      </w:r>
      <w:proofErr w:type="spellStart"/>
      <w:r w:rsidRPr="00D05F51">
        <w:rPr>
          <w:bCs/>
          <w:sz w:val="32"/>
          <w:szCs w:val="32"/>
        </w:rPr>
        <w:t>Кирков</w:t>
      </w:r>
      <w:proofErr w:type="spellEnd"/>
      <w:r w:rsidRPr="00D05F51">
        <w:rPr>
          <w:bCs/>
          <w:sz w:val="32"/>
          <w:szCs w:val="32"/>
        </w:rPr>
        <w:t xml:space="preserve">, Константин Кольцов, Анатолий </w:t>
      </w:r>
      <w:proofErr w:type="spellStart"/>
      <w:r w:rsidRPr="00D05F51">
        <w:rPr>
          <w:bCs/>
          <w:sz w:val="32"/>
          <w:szCs w:val="32"/>
        </w:rPr>
        <w:t>Кошкарев</w:t>
      </w:r>
      <w:proofErr w:type="spellEnd"/>
      <w:r w:rsidRPr="00D05F51">
        <w:rPr>
          <w:bCs/>
          <w:sz w:val="32"/>
          <w:szCs w:val="32"/>
        </w:rPr>
        <w:t xml:space="preserve">, </w:t>
      </w:r>
      <w:r w:rsidR="00A66C44" w:rsidRPr="00D05F51">
        <w:rPr>
          <w:bCs/>
          <w:sz w:val="32"/>
          <w:szCs w:val="32"/>
        </w:rPr>
        <w:t xml:space="preserve">Галина Чумакова, Юлия Юрьева. </w:t>
      </w:r>
      <w:r w:rsidR="00A66C44" w:rsidRPr="00D05F51">
        <w:rPr>
          <w:bCs/>
          <w:sz w:val="32"/>
          <w:szCs w:val="32"/>
        </w:rPr>
        <w:br/>
        <w:t xml:space="preserve">        </w:t>
      </w:r>
      <w:r w:rsidRPr="00D05F51">
        <w:rPr>
          <w:bCs/>
          <w:sz w:val="32"/>
          <w:szCs w:val="32"/>
        </w:rPr>
        <w:t>За эти 45 лет театр достиг очень больших результатов. Только за пять лет театр принял участие в нескольких фестивалях, что говорит нам о профессионализме актеров и качественного показ спектаклей: в 2001 году в Великом Новгороде на фестивале "Царь-сказка" со спектаклем "Любовь к трем апельсинам" (режиссер - Андрей Зябликов), в 2002 году со спектаклем "Федра и Ипполит". В 2003 году в фестивале "Сибирский Транзит" г. Омск со с</w:t>
      </w:r>
      <w:r w:rsidR="00A66C44" w:rsidRPr="00D05F51">
        <w:rPr>
          <w:bCs/>
          <w:sz w:val="32"/>
          <w:szCs w:val="32"/>
        </w:rPr>
        <w:t xml:space="preserve">пектаклем "Журавлиные перья". </w:t>
      </w:r>
      <w:r w:rsidR="00A66C44" w:rsidRPr="00D05F51">
        <w:rPr>
          <w:bCs/>
          <w:sz w:val="32"/>
          <w:szCs w:val="32"/>
        </w:rPr>
        <w:br/>
        <w:t xml:space="preserve">      </w:t>
      </w:r>
      <w:r w:rsidRPr="00D05F51">
        <w:rPr>
          <w:bCs/>
          <w:sz w:val="32"/>
          <w:szCs w:val="32"/>
        </w:rPr>
        <w:t xml:space="preserve">Сегодня вся труппа Молодежного театра Алтая вместе с художественным руководителем, народным артистом России Валерием </w:t>
      </w:r>
      <w:proofErr w:type="spellStart"/>
      <w:r w:rsidRPr="00D05F51">
        <w:rPr>
          <w:bCs/>
          <w:sz w:val="32"/>
          <w:szCs w:val="32"/>
        </w:rPr>
        <w:t>Золотухиным</w:t>
      </w:r>
      <w:proofErr w:type="spellEnd"/>
      <w:r w:rsidRPr="00D05F51">
        <w:rPr>
          <w:bCs/>
          <w:sz w:val="32"/>
          <w:szCs w:val="32"/>
        </w:rPr>
        <w:t xml:space="preserve"> и директором Татьяной </w:t>
      </w:r>
      <w:proofErr w:type="spellStart"/>
      <w:r w:rsidRPr="00D05F51">
        <w:rPr>
          <w:bCs/>
          <w:sz w:val="32"/>
          <w:szCs w:val="32"/>
        </w:rPr>
        <w:t>Козицыной</w:t>
      </w:r>
      <w:proofErr w:type="spellEnd"/>
      <w:r w:rsidRPr="00D05F51">
        <w:rPr>
          <w:bCs/>
          <w:sz w:val="32"/>
          <w:szCs w:val="32"/>
        </w:rPr>
        <w:t xml:space="preserve"> живут ожиданием переезда в новое здание, то, где театр начал свою творческую деятельность</w:t>
      </w:r>
      <w:proofErr w:type="gramStart"/>
      <w:r w:rsidRPr="00D05F51">
        <w:rPr>
          <w:bCs/>
          <w:sz w:val="32"/>
          <w:szCs w:val="32"/>
        </w:rPr>
        <w:t>.</w:t>
      </w:r>
      <w:proofErr w:type="gramEnd"/>
      <w:r w:rsidRPr="00D05F51">
        <w:rPr>
          <w:bCs/>
          <w:sz w:val="32"/>
          <w:szCs w:val="32"/>
        </w:rPr>
        <w:t xml:space="preserve"> </w:t>
      </w:r>
      <w:proofErr w:type="gramStart"/>
      <w:r w:rsidRPr="00D05F51">
        <w:rPr>
          <w:bCs/>
          <w:sz w:val="32"/>
          <w:szCs w:val="32"/>
        </w:rPr>
        <w:t>о</w:t>
      </w:r>
      <w:proofErr w:type="gramEnd"/>
      <w:r w:rsidRPr="00D05F51">
        <w:rPr>
          <w:bCs/>
          <w:sz w:val="32"/>
          <w:szCs w:val="32"/>
        </w:rPr>
        <w:t xml:space="preserve"> искусства (2007)</w:t>
      </w:r>
    </w:p>
    <w:p w:rsidR="00A35A03" w:rsidRPr="00D05F51" w:rsidRDefault="00A35A03" w:rsidP="00A35A03">
      <w:pPr>
        <w:pStyle w:val="a3"/>
        <w:jc w:val="center"/>
        <w:rPr>
          <w:b/>
          <w:bCs/>
        </w:rPr>
      </w:pPr>
    </w:p>
    <w:p w:rsidR="00A35A03" w:rsidRDefault="00A35A03" w:rsidP="00A35A03">
      <w:pPr>
        <w:pStyle w:val="a3"/>
        <w:jc w:val="center"/>
        <w:rPr>
          <w:b/>
          <w:bCs/>
        </w:rPr>
      </w:pPr>
    </w:p>
    <w:p w:rsidR="00A35A03" w:rsidRDefault="00A35A03" w:rsidP="00A35A03">
      <w:pPr>
        <w:pStyle w:val="a3"/>
        <w:jc w:val="center"/>
        <w:rPr>
          <w:b/>
          <w:bCs/>
        </w:rPr>
      </w:pPr>
    </w:p>
    <w:p w:rsidR="00A35A03" w:rsidRDefault="00A35A03" w:rsidP="00A35A03">
      <w:pPr>
        <w:pStyle w:val="a3"/>
        <w:jc w:val="center"/>
        <w:rPr>
          <w:b/>
          <w:bCs/>
        </w:rPr>
      </w:pPr>
    </w:p>
    <w:p w:rsidR="00A35A03" w:rsidRDefault="00A35A03" w:rsidP="00A35A03">
      <w:pPr>
        <w:pStyle w:val="a3"/>
        <w:jc w:val="center"/>
        <w:rPr>
          <w:b/>
          <w:bCs/>
        </w:rPr>
      </w:pPr>
    </w:p>
    <w:p w:rsidR="00A35A03" w:rsidRDefault="00A35A03" w:rsidP="00A35A03">
      <w:pPr>
        <w:pStyle w:val="a3"/>
        <w:jc w:val="center"/>
        <w:rPr>
          <w:b/>
          <w:bCs/>
        </w:rPr>
      </w:pPr>
    </w:p>
    <w:p w:rsidR="00A35A03" w:rsidRDefault="00A35A03" w:rsidP="00A35A03">
      <w:pPr>
        <w:pStyle w:val="a3"/>
        <w:jc w:val="center"/>
        <w:rPr>
          <w:b/>
          <w:bCs/>
        </w:rPr>
      </w:pPr>
    </w:p>
    <w:p w:rsidR="00757B41" w:rsidRDefault="00A35A03" w:rsidP="00A66C44">
      <w:pPr>
        <w:pStyle w:val="a3"/>
        <w:rPr>
          <w:b/>
          <w:bCs/>
          <w:sz w:val="32"/>
          <w:szCs w:val="32"/>
        </w:rPr>
      </w:pPr>
      <w:r w:rsidRPr="00A66C44">
        <w:rPr>
          <w:b/>
          <w:bCs/>
          <w:sz w:val="32"/>
          <w:szCs w:val="32"/>
        </w:rPr>
        <w:t xml:space="preserve"> </w:t>
      </w:r>
    </w:p>
    <w:p w:rsidR="00F65B10" w:rsidRDefault="00F65B10" w:rsidP="000757AC">
      <w:pPr>
        <w:pStyle w:val="a3"/>
        <w:rPr>
          <w:b/>
          <w:bCs/>
          <w:color w:val="00B050"/>
          <w:sz w:val="40"/>
          <w:szCs w:val="40"/>
        </w:rPr>
      </w:pPr>
    </w:p>
    <w:p w:rsidR="00DA4EAE" w:rsidRDefault="00DA4EAE" w:rsidP="00EF4D10">
      <w:pPr>
        <w:pStyle w:val="a3"/>
        <w:jc w:val="center"/>
        <w:rPr>
          <w:b/>
          <w:bCs/>
          <w:color w:val="00B050"/>
          <w:sz w:val="40"/>
          <w:szCs w:val="40"/>
          <w:lang w:val="en-US"/>
        </w:rPr>
      </w:pPr>
    </w:p>
    <w:p w:rsidR="00DA4EAE" w:rsidRDefault="00DA4EAE" w:rsidP="00EF4D10">
      <w:pPr>
        <w:pStyle w:val="a3"/>
        <w:jc w:val="center"/>
        <w:rPr>
          <w:b/>
          <w:bCs/>
          <w:color w:val="00B050"/>
          <w:sz w:val="40"/>
          <w:szCs w:val="40"/>
          <w:lang w:val="en-US"/>
        </w:rPr>
      </w:pPr>
    </w:p>
    <w:p w:rsidR="00DA4EAE" w:rsidRDefault="00DA4EAE" w:rsidP="00EF4D10">
      <w:pPr>
        <w:pStyle w:val="a3"/>
        <w:jc w:val="center"/>
        <w:rPr>
          <w:b/>
          <w:bCs/>
          <w:color w:val="00B050"/>
          <w:sz w:val="40"/>
          <w:szCs w:val="40"/>
          <w:lang w:val="en-US"/>
        </w:rPr>
      </w:pPr>
    </w:p>
    <w:p w:rsidR="00757B41" w:rsidRPr="00757B41" w:rsidRDefault="00757B41" w:rsidP="00EF4D10">
      <w:pPr>
        <w:pStyle w:val="a3"/>
        <w:jc w:val="center"/>
        <w:rPr>
          <w:b/>
          <w:bCs/>
          <w:color w:val="00B050"/>
          <w:sz w:val="40"/>
          <w:szCs w:val="40"/>
        </w:rPr>
      </w:pPr>
      <w:r w:rsidRPr="00757B41">
        <w:rPr>
          <w:b/>
          <w:bCs/>
          <w:color w:val="00B050"/>
          <w:sz w:val="40"/>
          <w:szCs w:val="40"/>
        </w:rPr>
        <w:lastRenderedPageBreak/>
        <w:t>ПРОСПЕКТ ЛЕНИНА</w:t>
      </w:r>
    </w:p>
    <w:p w:rsidR="00D34463" w:rsidRPr="00EF4D10" w:rsidRDefault="00A35A03" w:rsidP="00A66C44">
      <w:pPr>
        <w:pStyle w:val="a3"/>
        <w:rPr>
          <w:bCs/>
        </w:rPr>
      </w:pPr>
      <w:r w:rsidRPr="00D05F51">
        <w:rPr>
          <w:bCs/>
          <w:sz w:val="32"/>
          <w:szCs w:val="32"/>
        </w:rPr>
        <w:t xml:space="preserve">Проспект Ленина (Ленинский проспект) — центральная улица Барнаула. Проспект проходит по 3 районам города — Центральному, Октябрьскому, Железнодорожному, от площади им. В. Н. </w:t>
      </w:r>
      <w:proofErr w:type="spellStart"/>
      <w:r w:rsidRPr="00D05F51">
        <w:rPr>
          <w:bCs/>
          <w:sz w:val="32"/>
          <w:szCs w:val="32"/>
        </w:rPr>
        <w:t>Баварина</w:t>
      </w:r>
      <w:proofErr w:type="spellEnd"/>
      <w:r w:rsidRPr="00D05F51">
        <w:rPr>
          <w:bCs/>
          <w:sz w:val="32"/>
          <w:szCs w:val="32"/>
        </w:rPr>
        <w:t xml:space="preserve"> до проспекта Космонавтов. Протяжённость проспекта — 8,5 км. Ширина — 42 метра. Бульварная часть проспекта от Центрального рынка до площади Октября, трамвайные пути проложены от пл. Октября до ул. Северо-Западная.</w:t>
      </w:r>
      <w:r w:rsidRPr="00D05F51">
        <w:rPr>
          <w:bCs/>
          <w:sz w:val="32"/>
          <w:szCs w:val="32"/>
        </w:rPr>
        <w:br/>
      </w:r>
      <w:r w:rsidRPr="00D05F51">
        <w:rPr>
          <w:bCs/>
        </w:rPr>
        <w:br/>
      </w:r>
      <w:r w:rsidR="00D34463" w:rsidRPr="00EF4D10">
        <w:rPr>
          <w:bCs/>
        </w:rPr>
        <w:t xml:space="preserve">                                           </w:t>
      </w:r>
      <w:r w:rsidR="00D34463" w:rsidRPr="00EF4D10">
        <w:rPr>
          <w:bCs/>
          <w:noProof/>
        </w:rPr>
        <w:drawing>
          <wp:inline distT="0" distB="0" distL="0" distR="0">
            <wp:extent cx="2098545" cy="2116531"/>
            <wp:effectExtent l="19050" t="0" r="0" b="0"/>
            <wp:docPr id="7" name="Рисунок 19" descr="http://www.barnaul-22.ru/images/468px-Prospekt_Lenina_from_the_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arnaul-22.ru/images/468px-Prospekt_Lenina_from_the_brid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72" cy="211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03" w:rsidRPr="00EF4D10" w:rsidRDefault="00A35A03" w:rsidP="00A66C44">
      <w:pPr>
        <w:pStyle w:val="a3"/>
      </w:pPr>
      <w:r w:rsidRPr="00EF4D10">
        <w:rPr>
          <w:bCs/>
          <w:sz w:val="32"/>
          <w:szCs w:val="32"/>
        </w:rPr>
        <w:t xml:space="preserve">Проспект Ленина неоднократно менял своё название: в конце XVIII — нач. </w:t>
      </w:r>
      <w:proofErr w:type="gramStart"/>
      <w:r w:rsidRPr="00EF4D10">
        <w:rPr>
          <w:bCs/>
          <w:sz w:val="32"/>
          <w:szCs w:val="32"/>
        </w:rPr>
        <w:t>XIX века — Богородицкий переулок (от названия Богородице-</w:t>
      </w:r>
      <w:proofErr w:type="spellStart"/>
      <w:r w:rsidRPr="00EF4D10">
        <w:rPr>
          <w:bCs/>
          <w:sz w:val="32"/>
          <w:szCs w:val="32"/>
        </w:rPr>
        <w:t>Одигитриевской</w:t>
      </w:r>
      <w:proofErr w:type="spellEnd"/>
      <w:r w:rsidRPr="00EF4D10">
        <w:rPr>
          <w:bCs/>
          <w:sz w:val="32"/>
          <w:szCs w:val="32"/>
        </w:rPr>
        <w:t xml:space="preserve"> церкви); в XIX веке — Московская улица, Московский переулок; с 1900 года — Московский проспект, после 1917 года — ул. Бульварная, Садовая, Советский переулок; с 1924 года — Проспект Ленина.</w:t>
      </w:r>
      <w:proofErr w:type="gramEnd"/>
      <w:r w:rsidRPr="00EF4D10">
        <w:rPr>
          <w:bCs/>
          <w:sz w:val="32"/>
          <w:szCs w:val="32"/>
        </w:rPr>
        <w:br/>
      </w:r>
      <w:r>
        <w:rPr>
          <w:b/>
          <w:bCs/>
          <w:noProof/>
        </w:rPr>
        <w:drawing>
          <wp:inline distT="0" distB="0" distL="0" distR="0">
            <wp:extent cx="2612666" cy="1128811"/>
            <wp:effectExtent l="19050" t="0" r="0" b="0"/>
            <wp:docPr id="20" name="Рисунок 20" descr="http://www.barnaul-22.ru/images/img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arnaul-22.ru/images/img02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78" cy="112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 w:rsidRPr="00EF4D10">
        <w:rPr>
          <w:bCs/>
          <w:sz w:val="32"/>
          <w:szCs w:val="32"/>
        </w:rPr>
        <w:t xml:space="preserve">От своего начала до улицы Молодежной, проспект пересекает 3 надпойменные террасы </w:t>
      </w:r>
      <w:proofErr w:type="spellStart"/>
      <w:r w:rsidRPr="00EF4D10">
        <w:rPr>
          <w:bCs/>
          <w:sz w:val="32"/>
          <w:szCs w:val="32"/>
        </w:rPr>
        <w:t>Барнаулки</w:t>
      </w:r>
      <w:proofErr w:type="spellEnd"/>
      <w:r w:rsidRPr="00EF4D10">
        <w:rPr>
          <w:bCs/>
          <w:sz w:val="32"/>
          <w:szCs w:val="32"/>
        </w:rPr>
        <w:t>, круто поднимаясь в сторону площади Советов и сменяя абсолютные высоты над уровнем моря от 137 до 185 м Рельеф местности — дюнно-грядовый, сложенный эоловыми песками.</w:t>
      </w:r>
      <w:r w:rsidRPr="00EF4D10">
        <w:rPr>
          <w:sz w:val="32"/>
          <w:szCs w:val="32"/>
        </w:rPr>
        <w:br/>
      </w:r>
      <w:r w:rsidRPr="00EF4D10">
        <w:t> </w:t>
      </w:r>
    </w:p>
    <w:p w:rsidR="00A35A03" w:rsidRPr="00F65B10" w:rsidRDefault="00A35A03" w:rsidP="00F65B10">
      <w:pPr>
        <w:spacing w:after="100" w:afterAutospacing="1" w:line="240" w:lineRule="auto"/>
        <w:jc w:val="center"/>
        <w:rPr>
          <w:rFonts w:ascii="Arial" w:eastAsia="Times New Roman" w:hAnsi="Arial" w:cs="Arial"/>
          <w:sz w:val="44"/>
          <w:szCs w:val="44"/>
          <w:lang w:eastAsia="ru-RU"/>
        </w:rPr>
      </w:pPr>
      <w:r w:rsidRPr="00F65B10">
        <w:rPr>
          <w:b/>
          <w:bCs/>
          <w:color w:val="FF0000"/>
          <w:sz w:val="44"/>
          <w:szCs w:val="44"/>
        </w:rPr>
        <w:lastRenderedPageBreak/>
        <w:t>Государственный музей истории литературы, искусства и культуры Алтая</w:t>
      </w:r>
    </w:p>
    <w:p w:rsidR="00A35A03" w:rsidRPr="00D05F51" w:rsidRDefault="00757B41" w:rsidP="00757B41">
      <w:pPr>
        <w:pStyle w:val="a3"/>
        <w:rPr>
          <w:b/>
          <w:bCs/>
          <w:color w:val="548DD4" w:themeColor="text2" w:themeTint="99"/>
          <w:sz w:val="44"/>
          <w:szCs w:val="44"/>
        </w:rPr>
      </w:pPr>
      <w:r>
        <w:rPr>
          <w:b/>
          <w:bCs/>
          <w:sz w:val="32"/>
          <w:szCs w:val="32"/>
        </w:rPr>
        <w:t xml:space="preserve">                                 </w:t>
      </w:r>
      <w:r w:rsidR="00A35A03">
        <w:rPr>
          <w:noProof/>
        </w:rPr>
        <w:drawing>
          <wp:inline distT="0" distB="0" distL="0" distR="0">
            <wp:extent cx="2034637" cy="1526147"/>
            <wp:effectExtent l="19050" t="0" r="3713" b="0"/>
            <wp:docPr id="35" name="Рисунок 35" descr="http://www.barnaul-22.ru/images/582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arnaul-22.ru/images/58258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06" cy="152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A03">
        <w:rPr>
          <w:b/>
          <w:bCs/>
        </w:rPr>
        <w:br/>
      </w:r>
      <w:r w:rsidRPr="001A2337">
        <w:rPr>
          <w:bCs/>
          <w:color w:val="7030A0"/>
          <w:sz w:val="32"/>
          <w:szCs w:val="32"/>
        </w:rPr>
        <w:t xml:space="preserve">        </w:t>
      </w:r>
      <w:r w:rsidR="00A35A03" w:rsidRPr="00D05F51">
        <w:rPr>
          <w:bCs/>
          <w:sz w:val="32"/>
          <w:szCs w:val="32"/>
        </w:rPr>
        <w:t>Здание музея является памятником архитектуры, истории и культуры конца XIX века. Расположено в Цен</w:t>
      </w:r>
      <w:r w:rsidRPr="00D05F51">
        <w:rPr>
          <w:bCs/>
          <w:sz w:val="32"/>
          <w:szCs w:val="32"/>
        </w:rPr>
        <w:t>тральном районе города.</w:t>
      </w:r>
      <w:r w:rsidR="00A35A03" w:rsidRPr="00D05F51">
        <w:rPr>
          <w:bCs/>
          <w:sz w:val="32"/>
          <w:szCs w:val="32"/>
        </w:rPr>
        <w:br/>
      </w:r>
      <w:r w:rsidRPr="00D05F51">
        <w:rPr>
          <w:bCs/>
          <w:sz w:val="32"/>
          <w:szCs w:val="32"/>
        </w:rPr>
        <w:t xml:space="preserve">    </w:t>
      </w:r>
      <w:r w:rsidR="00A35A03" w:rsidRPr="00D05F51">
        <w:rPr>
          <w:bCs/>
          <w:sz w:val="32"/>
          <w:szCs w:val="32"/>
        </w:rPr>
        <w:t xml:space="preserve">Музей истории литературы, искусства и культуры Алтая был основан в 1989 году. В 1998 году он переехал в бывшую дворянскую усадьбу конца XIX — начала XX веков на улице Льва Толстого. Первым владельцем особняка был хозяин золотых приисков, Е. П. </w:t>
      </w:r>
      <w:proofErr w:type="spellStart"/>
      <w:r w:rsidR="00A35A03" w:rsidRPr="00D05F51">
        <w:rPr>
          <w:bCs/>
          <w:sz w:val="32"/>
          <w:szCs w:val="32"/>
        </w:rPr>
        <w:t>Аларовский</w:t>
      </w:r>
      <w:proofErr w:type="spellEnd"/>
      <w:r w:rsidR="00A35A03" w:rsidRPr="00D05F51">
        <w:rPr>
          <w:bCs/>
          <w:sz w:val="32"/>
          <w:szCs w:val="32"/>
        </w:rPr>
        <w:t xml:space="preserve">. Позднее здание перешло во владение хозяйки </w:t>
      </w:r>
      <w:proofErr w:type="spellStart"/>
      <w:r w:rsidR="00A35A03" w:rsidRPr="00D05F51">
        <w:rPr>
          <w:bCs/>
          <w:sz w:val="32"/>
          <w:szCs w:val="32"/>
        </w:rPr>
        <w:t>Бийского</w:t>
      </w:r>
      <w:proofErr w:type="spellEnd"/>
      <w:r w:rsidR="00A35A03" w:rsidRPr="00D05F51">
        <w:rPr>
          <w:bCs/>
          <w:sz w:val="32"/>
          <w:szCs w:val="32"/>
        </w:rPr>
        <w:t xml:space="preserve"> и Барнаульского пивоваренных заводов, основательницы Мариинского приюта Е. </w:t>
      </w:r>
      <w:proofErr w:type="spellStart"/>
      <w:r w:rsidR="00A35A03" w:rsidRPr="00D05F51">
        <w:rPr>
          <w:bCs/>
          <w:sz w:val="32"/>
          <w:szCs w:val="32"/>
        </w:rPr>
        <w:t>Судовской</w:t>
      </w:r>
      <w:proofErr w:type="spellEnd"/>
      <w:r w:rsidR="00A35A03" w:rsidRPr="00D05F51">
        <w:rPr>
          <w:bCs/>
          <w:sz w:val="32"/>
          <w:szCs w:val="32"/>
        </w:rPr>
        <w:t>. В начале XX века дом стал принадлежать городскому обществу, в нём поочередно располагались разн</w:t>
      </w:r>
      <w:r w:rsidRPr="00D05F51">
        <w:rPr>
          <w:bCs/>
          <w:sz w:val="32"/>
          <w:szCs w:val="32"/>
        </w:rPr>
        <w:t>ые государственные учреждения.</w:t>
      </w:r>
      <w:r w:rsidRPr="00D05F51">
        <w:rPr>
          <w:bCs/>
          <w:sz w:val="32"/>
          <w:szCs w:val="32"/>
        </w:rPr>
        <w:br/>
      </w:r>
      <w:r w:rsidR="00A35A03" w:rsidRPr="00D05F51">
        <w:rPr>
          <w:bCs/>
          <w:sz w:val="32"/>
          <w:szCs w:val="32"/>
        </w:rPr>
        <w:t>В советское время в здании располага</w:t>
      </w:r>
      <w:r w:rsidRPr="00D05F51">
        <w:rPr>
          <w:bCs/>
          <w:sz w:val="32"/>
          <w:szCs w:val="32"/>
        </w:rPr>
        <w:t>лся Краевой суд.</w:t>
      </w:r>
      <w:r w:rsidR="00A35A03" w:rsidRPr="00D05F51">
        <w:rPr>
          <w:bCs/>
          <w:sz w:val="32"/>
          <w:szCs w:val="32"/>
        </w:rPr>
        <w:br/>
        <w:t>На сегодняшний день в музее около 50 тыс. единиц хранения. Наиболее ценные коллекции из личных фондов писателя Г. Д. Гребенщикова, кинорежиссера В. М. Шукшина и художника Н. К. Рериха, а также коллекции театральных афиш Барнаула конца XIX — начала XX веков, рукописных и старопечатных книг, икон и му</w:t>
      </w:r>
      <w:r w:rsidRPr="00D05F51">
        <w:rPr>
          <w:bCs/>
          <w:sz w:val="32"/>
          <w:szCs w:val="32"/>
        </w:rPr>
        <w:t>зыкальных инструментов.</w:t>
      </w:r>
      <w:r w:rsidRPr="00D05F51">
        <w:rPr>
          <w:bCs/>
          <w:sz w:val="32"/>
          <w:szCs w:val="32"/>
        </w:rPr>
        <w:br/>
      </w:r>
      <w:r w:rsidR="00A35A03" w:rsidRPr="00D05F51">
        <w:rPr>
          <w:bCs/>
          <w:sz w:val="32"/>
          <w:szCs w:val="32"/>
        </w:rPr>
        <w:t>Посещаемость - 26 тыс. посетителей в год.</w:t>
      </w:r>
      <w:r w:rsidR="00A35A03" w:rsidRPr="00D05F51">
        <w:rPr>
          <w:bCs/>
          <w:sz w:val="32"/>
          <w:szCs w:val="32"/>
        </w:rPr>
        <w:br/>
      </w:r>
      <w:r w:rsidR="00A35A03" w:rsidRPr="00D05F51">
        <w:rPr>
          <w:b/>
          <w:bCs/>
          <w:color w:val="548DD4" w:themeColor="text2" w:themeTint="99"/>
          <w:sz w:val="44"/>
          <w:szCs w:val="44"/>
        </w:rPr>
        <w:br/>
        <w:t> </w:t>
      </w:r>
    </w:p>
    <w:p w:rsidR="00A35A03" w:rsidRPr="00D05F51" w:rsidRDefault="00A35A03" w:rsidP="00757B41">
      <w:pPr>
        <w:spacing w:after="100" w:afterAutospacing="1" w:line="240" w:lineRule="auto"/>
        <w:jc w:val="left"/>
        <w:rPr>
          <w:rFonts w:ascii="Arial" w:eastAsia="Times New Roman" w:hAnsi="Arial" w:cs="Arial"/>
          <w:b/>
          <w:bCs/>
          <w:color w:val="548DD4" w:themeColor="text2" w:themeTint="99"/>
          <w:sz w:val="44"/>
          <w:szCs w:val="44"/>
          <w:lang w:eastAsia="ru-RU"/>
        </w:rPr>
      </w:pPr>
      <w:r w:rsidRPr="00D05F51">
        <w:rPr>
          <w:rFonts w:ascii="Arial" w:eastAsia="Times New Roman" w:hAnsi="Arial" w:cs="Arial"/>
          <w:b/>
          <w:bCs/>
          <w:color w:val="548DD4" w:themeColor="text2" w:themeTint="99"/>
          <w:sz w:val="44"/>
          <w:szCs w:val="44"/>
          <w:lang w:eastAsia="ru-RU"/>
        </w:rPr>
        <w:t xml:space="preserve">  </w:t>
      </w:r>
    </w:p>
    <w:p w:rsidR="00A35A03" w:rsidRPr="00D05F51" w:rsidRDefault="00A35A03" w:rsidP="00A35A03">
      <w:pPr>
        <w:spacing w:after="100" w:afterAutospacing="1" w:line="240" w:lineRule="auto"/>
        <w:jc w:val="left"/>
        <w:rPr>
          <w:rFonts w:ascii="Arial" w:eastAsia="Times New Roman" w:hAnsi="Arial" w:cs="Arial"/>
          <w:b/>
          <w:bCs/>
          <w:color w:val="548DD4" w:themeColor="text2" w:themeTint="99"/>
          <w:sz w:val="44"/>
          <w:szCs w:val="44"/>
          <w:lang w:eastAsia="ru-RU"/>
        </w:rPr>
      </w:pPr>
      <w:r w:rsidRPr="00D05F51">
        <w:rPr>
          <w:rFonts w:ascii="Arial" w:eastAsia="Times New Roman" w:hAnsi="Arial" w:cs="Arial"/>
          <w:b/>
          <w:bCs/>
          <w:color w:val="548DD4" w:themeColor="text2" w:themeTint="99"/>
          <w:sz w:val="44"/>
          <w:szCs w:val="44"/>
          <w:lang w:eastAsia="ru-RU"/>
        </w:rPr>
        <w:t> </w:t>
      </w:r>
    </w:p>
    <w:p w:rsidR="00A35A03" w:rsidRPr="00757B41" w:rsidRDefault="00A35A03" w:rsidP="00F65B10">
      <w:pPr>
        <w:pStyle w:val="a3"/>
        <w:jc w:val="center"/>
        <w:rPr>
          <w:color w:val="548DD4" w:themeColor="text2" w:themeTint="99"/>
          <w:sz w:val="44"/>
          <w:szCs w:val="44"/>
        </w:rPr>
      </w:pPr>
      <w:r w:rsidRPr="00757B41">
        <w:rPr>
          <w:b/>
          <w:bCs/>
          <w:color w:val="548DD4" w:themeColor="text2" w:themeTint="99"/>
          <w:sz w:val="44"/>
          <w:szCs w:val="44"/>
        </w:rPr>
        <w:lastRenderedPageBreak/>
        <w:t>Барнаульский планетарий</w:t>
      </w:r>
      <w:r w:rsidRPr="00757B41">
        <w:rPr>
          <w:b/>
          <w:bCs/>
          <w:color w:val="548DD4" w:themeColor="text2" w:themeTint="99"/>
          <w:sz w:val="44"/>
          <w:szCs w:val="44"/>
        </w:rPr>
        <w:br/>
      </w:r>
    </w:p>
    <w:p w:rsidR="00757B41" w:rsidRPr="00D05F51" w:rsidRDefault="00757B41" w:rsidP="00757B41">
      <w:pPr>
        <w:pStyle w:val="a3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</w:t>
      </w:r>
      <w:r w:rsidR="00A35A03">
        <w:rPr>
          <w:b/>
          <w:bCs/>
          <w:noProof/>
        </w:rPr>
        <w:drawing>
          <wp:inline distT="0" distB="0" distL="0" distR="0">
            <wp:extent cx="1803310" cy="1352482"/>
            <wp:effectExtent l="19050" t="0" r="6440" b="0"/>
            <wp:docPr id="42" name="Рисунок 42" descr="http://www.barnaul-22.ru/images/Barnaulpla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barnaul-22.ru/images/Barnaulplanet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73" cy="135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A03">
        <w:rPr>
          <w:b/>
          <w:bCs/>
        </w:rPr>
        <w:br/>
      </w:r>
      <w:r w:rsidR="001A2337" w:rsidRPr="001A2337">
        <w:rPr>
          <w:bCs/>
          <w:color w:val="31849B" w:themeColor="accent5" w:themeShade="BF"/>
          <w:sz w:val="32"/>
          <w:szCs w:val="32"/>
        </w:rPr>
        <w:t xml:space="preserve">    </w:t>
      </w:r>
      <w:r w:rsidR="00D05F51">
        <w:rPr>
          <w:bCs/>
          <w:sz w:val="32"/>
          <w:szCs w:val="32"/>
        </w:rPr>
        <w:t xml:space="preserve">Барнаульский планетарий - </w:t>
      </w:r>
      <w:r w:rsidR="00A35A03" w:rsidRPr="00D05F51">
        <w:rPr>
          <w:bCs/>
          <w:sz w:val="32"/>
          <w:szCs w:val="32"/>
        </w:rPr>
        <w:t xml:space="preserve">один </w:t>
      </w:r>
      <w:r w:rsidR="00D05F51">
        <w:rPr>
          <w:bCs/>
          <w:sz w:val="32"/>
          <w:szCs w:val="32"/>
        </w:rPr>
        <w:t xml:space="preserve">из </w:t>
      </w:r>
      <w:r w:rsidR="00A35A03" w:rsidRPr="00D05F51">
        <w:rPr>
          <w:bCs/>
          <w:sz w:val="32"/>
          <w:szCs w:val="32"/>
        </w:rPr>
        <w:t xml:space="preserve">старейших планетариев в России. </w:t>
      </w:r>
      <w:proofErr w:type="gramStart"/>
      <w:r w:rsidR="00A35A03" w:rsidRPr="00D05F51">
        <w:rPr>
          <w:bCs/>
          <w:sz w:val="32"/>
          <w:szCs w:val="32"/>
        </w:rPr>
        <w:t>Расположен</w:t>
      </w:r>
      <w:proofErr w:type="gramEnd"/>
      <w:r w:rsidR="00A35A03" w:rsidRPr="00D05F51">
        <w:rPr>
          <w:bCs/>
          <w:sz w:val="32"/>
          <w:szCs w:val="32"/>
        </w:rPr>
        <w:t xml:space="preserve"> в Барнаул</w:t>
      </w:r>
      <w:r w:rsidRPr="00D05F51">
        <w:rPr>
          <w:bCs/>
          <w:sz w:val="32"/>
          <w:szCs w:val="32"/>
        </w:rPr>
        <w:t>е в Октябрьском районе города.</w:t>
      </w:r>
      <w:r w:rsidRPr="00D05F51">
        <w:rPr>
          <w:bCs/>
          <w:sz w:val="32"/>
          <w:szCs w:val="32"/>
        </w:rPr>
        <w:br/>
        <w:t xml:space="preserve">     </w:t>
      </w:r>
      <w:r w:rsidR="00A35A03" w:rsidRPr="00D05F51">
        <w:rPr>
          <w:bCs/>
          <w:sz w:val="32"/>
          <w:szCs w:val="32"/>
        </w:rPr>
        <w:t>Основным направлением деятельности Барнаульского планетария является популяризация естественнонау</w:t>
      </w:r>
      <w:r w:rsidRPr="00D05F51">
        <w:rPr>
          <w:bCs/>
          <w:sz w:val="32"/>
          <w:szCs w:val="32"/>
        </w:rPr>
        <w:t>чных знаний в области космоса.</w:t>
      </w:r>
      <w:r w:rsidRPr="00D05F51">
        <w:rPr>
          <w:bCs/>
          <w:sz w:val="32"/>
          <w:szCs w:val="32"/>
        </w:rPr>
        <w:br/>
        <w:t xml:space="preserve">        </w:t>
      </w:r>
      <w:r w:rsidR="00A35A03" w:rsidRPr="00D05F51">
        <w:rPr>
          <w:bCs/>
          <w:sz w:val="32"/>
          <w:szCs w:val="32"/>
        </w:rPr>
        <w:t xml:space="preserve">Планетарий в Барнауле был открыт 11 марта 1950 года (6-й по счету из 25 ныне </w:t>
      </w:r>
      <w:proofErr w:type="gramStart"/>
      <w:r w:rsidR="00A35A03" w:rsidRPr="00D05F51">
        <w:rPr>
          <w:bCs/>
          <w:sz w:val="32"/>
          <w:szCs w:val="32"/>
        </w:rPr>
        <w:t>действующих</w:t>
      </w:r>
      <w:proofErr w:type="gramEnd"/>
      <w:r w:rsidR="00A35A03" w:rsidRPr="00D05F51">
        <w:rPr>
          <w:bCs/>
          <w:sz w:val="32"/>
          <w:szCs w:val="32"/>
        </w:rPr>
        <w:t xml:space="preserve"> в России) в здании бывшей </w:t>
      </w:r>
      <w:proofErr w:type="spellStart"/>
      <w:r w:rsidR="00A35A03" w:rsidRPr="00D05F51">
        <w:rPr>
          <w:bCs/>
          <w:sz w:val="32"/>
          <w:szCs w:val="32"/>
        </w:rPr>
        <w:t>Крестовоздвиженской</w:t>
      </w:r>
      <w:proofErr w:type="spellEnd"/>
      <w:r w:rsidR="00A35A03" w:rsidRPr="00D05F51">
        <w:rPr>
          <w:bCs/>
          <w:sz w:val="32"/>
          <w:szCs w:val="32"/>
        </w:rPr>
        <w:t xml:space="preserve"> церкви. Здание построено в начале XX века и является памятником истории и архитектуры. Первыми лекторами были Л. П. Леонов и В. С. Дронов. </w:t>
      </w:r>
      <w:proofErr w:type="gramStart"/>
      <w:r w:rsidR="00A35A03" w:rsidRPr="00D05F51">
        <w:rPr>
          <w:bCs/>
          <w:sz w:val="32"/>
          <w:szCs w:val="32"/>
        </w:rPr>
        <w:t>Территория</w:t>
      </w:r>
      <w:proofErr w:type="gramEnd"/>
      <w:r w:rsidR="00A35A03" w:rsidRPr="00D05F51">
        <w:rPr>
          <w:bCs/>
          <w:sz w:val="32"/>
          <w:szCs w:val="32"/>
        </w:rPr>
        <w:t xml:space="preserve"> где располагается планетарий относится</w:t>
      </w:r>
      <w:r w:rsidRPr="00D05F51">
        <w:rPr>
          <w:bCs/>
          <w:sz w:val="32"/>
          <w:szCs w:val="32"/>
        </w:rPr>
        <w:t xml:space="preserve"> к Изумрудному парку Барнаула.</w:t>
      </w:r>
      <w:r w:rsidRPr="00D05F51">
        <w:rPr>
          <w:bCs/>
          <w:sz w:val="32"/>
          <w:szCs w:val="32"/>
        </w:rPr>
        <w:br/>
        <w:t xml:space="preserve">       </w:t>
      </w:r>
      <w:r w:rsidR="00A35A03" w:rsidRPr="00D05F51">
        <w:rPr>
          <w:bCs/>
          <w:sz w:val="32"/>
          <w:szCs w:val="32"/>
        </w:rPr>
        <w:t xml:space="preserve">С 1964 года используется проектор немецкой фирмы «Карл Цейс </w:t>
      </w:r>
      <w:proofErr w:type="spellStart"/>
      <w:r w:rsidR="00A35A03" w:rsidRPr="00D05F51">
        <w:rPr>
          <w:bCs/>
          <w:sz w:val="32"/>
          <w:szCs w:val="32"/>
        </w:rPr>
        <w:t>Йена»</w:t>
      </w:r>
      <w:proofErr w:type="gramStart"/>
      <w:r w:rsidR="00A35A03" w:rsidRPr="00D05F51">
        <w:rPr>
          <w:bCs/>
          <w:sz w:val="32"/>
          <w:szCs w:val="32"/>
        </w:rPr>
        <w:t>,п</w:t>
      </w:r>
      <w:proofErr w:type="gramEnd"/>
      <w:r w:rsidR="00A35A03" w:rsidRPr="00D05F51">
        <w:rPr>
          <w:bCs/>
          <w:sz w:val="32"/>
          <w:szCs w:val="32"/>
        </w:rPr>
        <w:t>оказывающий</w:t>
      </w:r>
      <w:proofErr w:type="spellEnd"/>
      <w:r w:rsidR="00A35A03" w:rsidRPr="00D05F51">
        <w:rPr>
          <w:bCs/>
          <w:sz w:val="32"/>
          <w:szCs w:val="32"/>
        </w:rPr>
        <w:t xml:space="preserve"> на искусственном небесном своде 5800 звезд, Млечный путь, скопления звезд, внегалактические и газовые туманности, планеты, метеоры, солнечные и лунные затмения, полярные сияния. Цикл лекций включает более 50 тем, а всего было проведено около 70 тыс. лекций. Также здесь проводятся викторины, экскурсии для школьников, музыкальные программы, благотворительные вечера.</w:t>
      </w:r>
    </w:p>
    <w:p w:rsidR="006605DE" w:rsidRPr="00D05F51" w:rsidRDefault="00757B41" w:rsidP="00757B41">
      <w:pPr>
        <w:pStyle w:val="a3"/>
        <w:rPr>
          <w:sz w:val="32"/>
          <w:szCs w:val="32"/>
        </w:rPr>
      </w:pPr>
      <w:r w:rsidRPr="00D05F51">
        <w:rPr>
          <w:sz w:val="32"/>
          <w:szCs w:val="32"/>
        </w:rPr>
        <w:t xml:space="preserve">   </w:t>
      </w:r>
    </w:p>
    <w:p w:rsidR="006605DE" w:rsidRDefault="006605DE" w:rsidP="00757B41">
      <w:pPr>
        <w:pStyle w:val="a3"/>
        <w:rPr>
          <w:sz w:val="32"/>
          <w:szCs w:val="32"/>
        </w:rPr>
      </w:pPr>
    </w:p>
    <w:p w:rsidR="006605DE" w:rsidRDefault="006605DE" w:rsidP="00757B41">
      <w:pPr>
        <w:pStyle w:val="a3"/>
        <w:rPr>
          <w:sz w:val="32"/>
          <w:szCs w:val="32"/>
        </w:rPr>
      </w:pPr>
    </w:p>
    <w:p w:rsidR="006605DE" w:rsidRDefault="006605DE" w:rsidP="00757B41">
      <w:pPr>
        <w:pStyle w:val="a3"/>
        <w:rPr>
          <w:sz w:val="32"/>
          <w:szCs w:val="32"/>
        </w:rPr>
      </w:pPr>
    </w:p>
    <w:p w:rsidR="00DA4EAE" w:rsidRDefault="00DA4EAE" w:rsidP="006605DE">
      <w:pPr>
        <w:pStyle w:val="a3"/>
        <w:jc w:val="center"/>
        <w:rPr>
          <w:color w:val="FF0000"/>
          <w:sz w:val="44"/>
          <w:szCs w:val="44"/>
          <w:lang w:val="en-US"/>
        </w:rPr>
      </w:pPr>
    </w:p>
    <w:p w:rsidR="006605DE" w:rsidRPr="006605DE" w:rsidRDefault="006605DE" w:rsidP="006605DE">
      <w:pPr>
        <w:pStyle w:val="a3"/>
        <w:jc w:val="center"/>
        <w:rPr>
          <w:color w:val="FF0000"/>
          <w:sz w:val="44"/>
          <w:szCs w:val="44"/>
        </w:rPr>
      </w:pPr>
      <w:r w:rsidRPr="006605DE">
        <w:rPr>
          <w:color w:val="FF0000"/>
          <w:sz w:val="44"/>
          <w:szCs w:val="44"/>
        </w:rPr>
        <w:lastRenderedPageBreak/>
        <w:t>Памятники Барнаула</w:t>
      </w:r>
    </w:p>
    <w:p w:rsidR="00A35A03" w:rsidRPr="00D05F51" w:rsidRDefault="006605DE" w:rsidP="00757B41">
      <w:pPr>
        <w:pStyle w:val="a3"/>
        <w:rPr>
          <w:sz w:val="32"/>
          <w:szCs w:val="32"/>
        </w:rPr>
      </w:pPr>
      <w:r w:rsidRPr="00D05F51">
        <w:rPr>
          <w:bCs/>
          <w:sz w:val="32"/>
          <w:szCs w:val="32"/>
        </w:rPr>
        <w:t xml:space="preserve">     </w:t>
      </w:r>
      <w:r w:rsidR="00A35A03" w:rsidRPr="00D05F51">
        <w:rPr>
          <w:bCs/>
          <w:sz w:val="32"/>
          <w:szCs w:val="32"/>
        </w:rPr>
        <w:t xml:space="preserve">Всего в Барнауле 367 памятников. </w:t>
      </w:r>
      <w:proofErr w:type="gramStart"/>
      <w:r w:rsidR="00A35A03" w:rsidRPr="00D05F51">
        <w:rPr>
          <w:bCs/>
          <w:sz w:val="32"/>
          <w:szCs w:val="32"/>
        </w:rPr>
        <w:t>Включая и археологические (могильники, например), и исторические (места расстрелов), и памятники искусства (бюсты, памятники, панно).</w:t>
      </w:r>
      <w:proofErr w:type="gramEnd"/>
      <w:r w:rsidR="00A35A03" w:rsidRPr="00D05F51">
        <w:rPr>
          <w:bCs/>
          <w:sz w:val="32"/>
          <w:szCs w:val="32"/>
        </w:rPr>
        <w:t xml:space="preserve"> Больше всего у нас памятников архитектуры – 238. Самое, кстати, старое здание, находящееся на территории нынешней спичечной фабрики, – </w:t>
      </w:r>
      <w:proofErr w:type="gramStart"/>
      <w:r w:rsidR="00A35A03" w:rsidRPr="00D05F51">
        <w:rPr>
          <w:bCs/>
          <w:sz w:val="32"/>
          <w:szCs w:val="32"/>
        </w:rPr>
        <w:t>обжигальная</w:t>
      </w:r>
      <w:proofErr w:type="gramEnd"/>
      <w:r w:rsidR="00A35A03" w:rsidRPr="00D05F51">
        <w:rPr>
          <w:bCs/>
          <w:sz w:val="32"/>
          <w:szCs w:val="32"/>
        </w:rPr>
        <w:t xml:space="preserve"> сереброплавильного завода – 1785 года постройки. И "Горная аптека" (ул. Ползунова, 42) – там, где сейчас фармацевтическая фабрика</w:t>
      </w:r>
      <w:r w:rsidR="00757B41" w:rsidRPr="00D05F51">
        <w:rPr>
          <w:bCs/>
          <w:sz w:val="32"/>
          <w:szCs w:val="32"/>
        </w:rPr>
        <w:t>.</w:t>
      </w:r>
    </w:p>
    <w:p w:rsidR="00A35A03" w:rsidRPr="006605DE" w:rsidRDefault="00DA4EAE" w:rsidP="00A35A03">
      <w:pPr>
        <w:pStyle w:val="a3"/>
        <w:jc w:val="center"/>
        <w:rPr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Демидовский столб</w:t>
      </w:r>
      <w:r w:rsidR="00A35A03" w:rsidRPr="006605DE">
        <w:rPr>
          <w:b/>
          <w:bCs/>
          <w:color w:val="FF0000"/>
          <w:sz w:val="40"/>
          <w:szCs w:val="40"/>
        </w:rPr>
        <w:t>.</w:t>
      </w:r>
      <w:r w:rsidR="00A35A03" w:rsidRPr="006605DE">
        <w:rPr>
          <w:color w:val="FF0000"/>
          <w:sz w:val="40"/>
          <w:szCs w:val="40"/>
        </w:rPr>
        <w:t xml:space="preserve"> </w:t>
      </w:r>
    </w:p>
    <w:p w:rsidR="00A35A03" w:rsidRDefault="00A35A03" w:rsidP="00A35A03">
      <w:pPr>
        <w:pStyle w:val="a3"/>
        <w:jc w:val="center"/>
      </w:pPr>
      <w:r>
        <w:rPr>
          <w:noProof/>
        </w:rPr>
        <w:drawing>
          <wp:inline distT="0" distB="0" distL="0" distR="0">
            <wp:extent cx="2161215" cy="1648110"/>
            <wp:effectExtent l="19050" t="0" r="0" b="0"/>
            <wp:docPr id="47" name="Рисунок 47" descr="http://www.barnaul-22.ru/images/Barnaul_-_Demidov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barnaul-22.ru/images/Barnaul_-_Demidov_Squar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79" cy="164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03" w:rsidRPr="00D05F51" w:rsidRDefault="006605DE" w:rsidP="00A35A03">
      <w:pPr>
        <w:pStyle w:val="a3"/>
        <w:rPr>
          <w:sz w:val="32"/>
          <w:szCs w:val="32"/>
        </w:rPr>
      </w:pPr>
      <w:r w:rsidRPr="001A2337">
        <w:rPr>
          <w:bCs/>
          <w:color w:val="00B050"/>
          <w:sz w:val="32"/>
          <w:szCs w:val="32"/>
        </w:rPr>
        <w:t xml:space="preserve">     </w:t>
      </w:r>
      <w:r w:rsidR="00A35A03" w:rsidRPr="00D05F51">
        <w:rPr>
          <w:bCs/>
          <w:sz w:val="32"/>
          <w:szCs w:val="32"/>
        </w:rPr>
        <w:t xml:space="preserve">Демидовский столп — обелиск в честь 100-летия горного дела на Алтае. </w:t>
      </w:r>
      <w:proofErr w:type="gramStart"/>
      <w:r w:rsidR="00A35A03" w:rsidRPr="00D05F51">
        <w:rPr>
          <w:bCs/>
          <w:sz w:val="32"/>
          <w:szCs w:val="32"/>
        </w:rPr>
        <w:t>Расположен</w:t>
      </w:r>
      <w:proofErr w:type="gramEnd"/>
      <w:r w:rsidR="00A35A03" w:rsidRPr="00D05F51">
        <w:rPr>
          <w:bCs/>
          <w:sz w:val="32"/>
          <w:szCs w:val="32"/>
        </w:rPr>
        <w:t xml:space="preserve"> в Центральном районе Барнаула на Демидовской площади. Первый камень был заложен 18 июня 1825 года, а закончилось строительство в 1839 году. Демидовский столп сооружён из 12-ти блоков серого гранита. Высота обелиска — 14 метров, основание покоится на 4-х чугунных опорах, лежащих на высоком постаменте. На гранях постамента были установлены бронзовые литые доски с надписями: «Столетию </w:t>
      </w:r>
      <w:proofErr w:type="spellStart"/>
      <w:r w:rsidR="00A35A03" w:rsidRPr="00D05F51">
        <w:rPr>
          <w:bCs/>
          <w:sz w:val="32"/>
          <w:szCs w:val="32"/>
        </w:rPr>
        <w:t>Колывано</w:t>
      </w:r>
      <w:proofErr w:type="spellEnd"/>
      <w:r w:rsidR="00A35A03" w:rsidRPr="00D05F51">
        <w:rPr>
          <w:bCs/>
          <w:sz w:val="32"/>
          <w:szCs w:val="32"/>
        </w:rPr>
        <w:t>-Воскресенских заводов, совершившемуся в царствование императора Александра I лета 1825 года», «</w:t>
      </w:r>
      <w:proofErr w:type="spellStart"/>
      <w:r w:rsidR="00A35A03" w:rsidRPr="00D05F51">
        <w:rPr>
          <w:bCs/>
          <w:sz w:val="32"/>
          <w:szCs w:val="32"/>
        </w:rPr>
        <w:t>Колывано</w:t>
      </w:r>
      <w:proofErr w:type="spellEnd"/>
      <w:r w:rsidR="00A35A03" w:rsidRPr="00D05F51">
        <w:rPr>
          <w:bCs/>
          <w:sz w:val="32"/>
          <w:szCs w:val="32"/>
        </w:rPr>
        <w:t xml:space="preserve">-Воскресенские заводы основаны статским советником А. Н. Демидовым в 1725 году. Вступили в собственность Императорского Величества в царствование императрицы Елизаветы в 1747 году». Для постамента </w:t>
      </w:r>
      <w:proofErr w:type="gramStart"/>
      <w:r w:rsidR="00A35A03" w:rsidRPr="00D05F51">
        <w:rPr>
          <w:bCs/>
          <w:sz w:val="32"/>
          <w:szCs w:val="32"/>
        </w:rPr>
        <w:t>на</w:t>
      </w:r>
      <w:proofErr w:type="gramEnd"/>
      <w:r w:rsidR="00A35A03" w:rsidRPr="00D05F51">
        <w:rPr>
          <w:bCs/>
          <w:sz w:val="32"/>
          <w:szCs w:val="32"/>
        </w:rPr>
        <w:t xml:space="preserve"> </w:t>
      </w:r>
      <w:proofErr w:type="gramStart"/>
      <w:r w:rsidR="00A35A03" w:rsidRPr="00D05F51">
        <w:rPr>
          <w:bCs/>
          <w:sz w:val="32"/>
          <w:szCs w:val="32"/>
        </w:rPr>
        <w:t>Гурьевском</w:t>
      </w:r>
      <w:proofErr w:type="gramEnd"/>
      <w:r w:rsidR="00A35A03" w:rsidRPr="00D05F51">
        <w:rPr>
          <w:bCs/>
          <w:sz w:val="32"/>
          <w:szCs w:val="32"/>
        </w:rPr>
        <w:t xml:space="preserve"> заводе был отлит чугунный овальный барельеф с портретом А. Н. Демидова. После революции памятник хотели разрушить, однако этого не получилось сделать: в</w:t>
      </w:r>
      <w:r w:rsidR="00A35A03" w:rsidRPr="001A2337">
        <w:rPr>
          <w:bCs/>
          <w:color w:val="00B050"/>
          <w:sz w:val="32"/>
          <w:szCs w:val="32"/>
        </w:rPr>
        <w:t xml:space="preserve"> </w:t>
      </w:r>
      <w:r w:rsidR="00A35A03" w:rsidRPr="00D05F51">
        <w:rPr>
          <w:bCs/>
          <w:sz w:val="32"/>
          <w:szCs w:val="32"/>
        </w:rPr>
        <w:t xml:space="preserve">связи с прочностью постройки обелиска, новые руководители города </w:t>
      </w:r>
      <w:r w:rsidR="00A35A03" w:rsidRPr="00D05F51">
        <w:rPr>
          <w:bCs/>
          <w:sz w:val="32"/>
          <w:szCs w:val="32"/>
        </w:rPr>
        <w:lastRenderedPageBreak/>
        <w:t>смогли лишь снять барельеф. Сегодня обелиск является памятником федерального значения.</w:t>
      </w:r>
      <w:r w:rsidR="00A35A03" w:rsidRPr="00D05F51">
        <w:rPr>
          <w:bCs/>
          <w:sz w:val="32"/>
          <w:szCs w:val="32"/>
        </w:rPr>
        <w:br/>
        <w:t> </w:t>
      </w:r>
    </w:p>
    <w:p w:rsidR="00A35A03" w:rsidRPr="001A2337" w:rsidRDefault="001A2337" w:rsidP="001A2337">
      <w:pPr>
        <w:pStyle w:val="a3"/>
      </w:pPr>
      <w:r w:rsidRPr="00D05F51">
        <w:rPr>
          <w:bCs/>
          <w:color w:val="943634" w:themeColor="accent2" w:themeShade="BF"/>
          <w:sz w:val="27"/>
          <w:szCs w:val="27"/>
        </w:rPr>
        <w:t xml:space="preserve">                          </w:t>
      </w:r>
      <w:r w:rsidR="00A35A03" w:rsidRPr="00D05F51">
        <w:rPr>
          <w:b/>
          <w:bCs/>
          <w:color w:val="943634" w:themeColor="accent2" w:themeShade="BF"/>
          <w:sz w:val="40"/>
          <w:szCs w:val="40"/>
        </w:rPr>
        <w:t>Памятник И. И. Ползунову</w:t>
      </w:r>
      <w:r w:rsidR="00A35A03" w:rsidRPr="00D05F51">
        <w:rPr>
          <w:b/>
          <w:bCs/>
          <w:color w:val="943634" w:themeColor="accent2" w:themeShade="BF"/>
          <w:sz w:val="40"/>
          <w:szCs w:val="40"/>
        </w:rPr>
        <w:br/>
      </w:r>
      <w:r w:rsidR="00A35A03" w:rsidRPr="001A2337">
        <w:rPr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289560</wp:posOffset>
            </wp:positionV>
            <wp:extent cx="1304925" cy="1739900"/>
            <wp:effectExtent l="0" t="0" r="0" b="0"/>
            <wp:wrapSquare wrapText="bothSides"/>
            <wp:docPr id="52" name="Рисунок 52" descr="http://www.barnaul-22.ru/images/Polzunov_Barn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barnaul-22.ru/images/Polzunov_Barnau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EAE" w:rsidRDefault="00A35A03" w:rsidP="00D05F51">
      <w:pPr>
        <w:pStyle w:val="a3"/>
        <w:rPr>
          <w:sz w:val="32"/>
          <w:szCs w:val="32"/>
        </w:rPr>
      </w:pPr>
      <w:r w:rsidRPr="001A2337">
        <w:rPr>
          <w:bCs/>
          <w:sz w:val="32"/>
          <w:szCs w:val="32"/>
        </w:rPr>
        <w:t xml:space="preserve">Памятник И. И. </w:t>
      </w:r>
      <w:proofErr w:type="spellStart"/>
      <w:r w:rsidRPr="001A2337">
        <w:rPr>
          <w:bCs/>
          <w:sz w:val="32"/>
          <w:szCs w:val="32"/>
        </w:rPr>
        <w:t>ПолзуновуБыл</w:t>
      </w:r>
      <w:proofErr w:type="spellEnd"/>
      <w:r w:rsidRPr="001A2337">
        <w:rPr>
          <w:bCs/>
          <w:sz w:val="32"/>
          <w:szCs w:val="32"/>
        </w:rPr>
        <w:t xml:space="preserve"> установлен в 1980 году на проспекте Ленина перед главным корпусом </w:t>
      </w:r>
      <w:proofErr w:type="spellStart"/>
      <w:r w:rsidRPr="001A2337">
        <w:rPr>
          <w:bCs/>
          <w:sz w:val="32"/>
          <w:szCs w:val="32"/>
        </w:rPr>
        <w:t>АлтГТУ</w:t>
      </w:r>
      <w:proofErr w:type="spellEnd"/>
      <w:r w:rsidRPr="001A2337">
        <w:rPr>
          <w:bCs/>
          <w:sz w:val="32"/>
          <w:szCs w:val="32"/>
        </w:rPr>
        <w:t xml:space="preserve">. Памятник создан скульптором И. Д. Бродским и архитекторами А. Д. Шмидтом, Г. А. </w:t>
      </w:r>
      <w:proofErr w:type="spellStart"/>
      <w:r w:rsidRPr="001A2337">
        <w:rPr>
          <w:bCs/>
          <w:sz w:val="32"/>
          <w:szCs w:val="32"/>
        </w:rPr>
        <w:t>Сыромятниковым</w:t>
      </w:r>
      <w:proofErr w:type="spellEnd"/>
      <w:r w:rsidRPr="001A2337">
        <w:rPr>
          <w:bCs/>
          <w:sz w:val="32"/>
          <w:szCs w:val="32"/>
        </w:rPr>
        <w:t xml:space="preserve">, а отлит на заводе художественного литья в Мытищах. Высота сооружения составляет 7 м. На гранитном постаменте находится бронзовая фигура изобретателя, а рядом 2 цилиндра — основная деталь созданного им </w:t>
      </w:r>
      <w:proofErr w:type="spellStart"/>
      <w:r w:rsidRPr="001A2337">
        <w:rPr>
          <w:bCs/>
          <w:sz w:val="32"/>
          <w:szCs w:val="32"/>
        </w:rPr>
        <w:t>пароатмосферного</w:t>
      </w:r>
      <w:proofErr w:type="spellEnd"/>
      <w:r w:rsidRPr="001A2337">
        <w:rPr>
          <w:bCs/>
          <w:sz w:val="32"/>
          <w:szCs w:val="32"/>
        </w:rPr>
        <w:t xml:space="preserve"> двигателя. На постаменте есть надпись: «Об</w:t>
      </w:r>
      <w:r w:rsidR="00D05F51">
        <w:rPr>
          <w:bCs/>
          <w:sz w:val="32"/>
          <w:szCs w:val="32"/>
        </w:rPr>
        <w:t>легчить труд по нас грядущим».</w:t>
      </w:r>
      <w:r w:rsidR="00D05F51">
        <w:rPr>
          <w:bCs/>
          <w:sz w:val="32"/>
          <w:szCs w:val="32"/>
        </w:rPr>
        <w:br/>
      </w:r>
      <w:r w:rsidR="00D05F51">
        <w:rPr>
          <w:sz w:val="32"/>
          <w:szCs w:val="32"/>
        </w:rPr>
        <w:t xml:space="preserve">                           </w:t>
      </w:r>
    </w:p>
    <w:p w:rsidR="00A35A03" w:rsidRPr="006605DE" w:rsidRDefault="00DA4EAE" w:rsidP="00D05F51">
      <w:pPr>
        <w:pStyle w:val="a3"/>
        <w:rPr>
          <w:sz w:val="32"/>
          <w:szCs w:val="32"/>
        </w:rPr>
      </w:pPr>
      <w:r w:rsidRPr="006605DE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E660758" wp14:editId="1B348E84">
            <wp:simplePos x="0" y="0"/>
            <wp:positionH relativeFrom="column">
              <wp:posOffset>14605</wp:posOffset>
            </wp:positionH>
            <wp:positionV relativeFrom="paragraph">
              <wp:posOffset>351155</wp:posOffset>
            </wp:positionV>
            <wp:extent cx="2358390" cy="1768475"/>
            <wp:effectExtent l="0" t="0" r="0" b="0"/>
            <wp:wrapTight wrapText="bothSides">
              <wp:wrapPolygon edited="0">
                <wp:start x="0" y="0"/>
                <wp:lineTo x="0" y="21406"/>
                <wp:lineTo x="21460" y="21406"/>
                <wp:lineTo x="21460" y="0"/>
                <wp:lineTo x="0" y="0"/>
              </wp:wrapPolygon>
            </wp:wrapTight>
            <wp:docPr id="53" name="Рисунок 53" descr="http://www.barnaul-22.ru/images/schuksc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barnaul-22.ru/images/schuksch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      </w:t>
      </w:r>
      <w:r w:rsidR="00A35A03" w:rsidRPr="00D05F51">
        <w:rPr>
          <w:b/>
          <w:bCs/>
          <w:color w:val="943634" w:themeColor="accent2" w:themeShade="BF"/>
          <w:sz w:val="40"/>
          <w:szCs w:val="40"/>
        </w:rPr>
        <w:t>Памятник В. М. Шукшину</w:t>
      </w:r>
      <w:r w:rsidR="00A35A03" w:rsidRPr="00D05F51">
        <w:rPr>
          <w:b/>
          <w:bCs/>
          <w:color w:val="943634" w:themeColor="accent2" w:themeShade="BF"/>
          <w:sz w:val="40"/>
          <w:szCs w:val="40"/>
        </w:rPr>
        <w:br/>
      </w:r>
    </w:p>
    <w:p w:rsidR="00A35A03" w:rsidRPr="001A2337" w:rsidRDefault="00A35A03" w:rsidP="00A35A03">
      <w:pPr>
        <w:pStyle w:val="a3"/>
        <w:rPr>
          <w:color w:val="0070C0"/>
          <w:sz w:val="32"/>
          <w:szCs w:val="32"/>
        </w:rPr>
      </w:pPr>
      <w:r w:rsidRPr="00D05F51">
        <w:rPr>
          <w:bCs/>
          <w:sz w:val="32"/>
          <w:szCs w:val="32"/>
        </w:rPr>
        <w:t xml:space="preserve">Памятник находится на пересечении улиц Юрина и Шукшина. Фигура писателя отлита из латуни по проекту скульпторов М. </w:t>
      </w:r>
      <w:proofErr w:type="spellStart"/>
      <w:r w:rsidRPr="00D05F51">
        <w:rPr>
          <w:bCs/>
          <w:sz w:val="32"/>
          <w:szCs w:val="32"/>
        </w:rPr>
        <w:t>Кульгачёва</w:t>
      </w:r>
      <w:proofErr w:type="spellEnd"/>
      <w:r w:rsidRPr="00D05F51">
        <w:rPr>
          <w:bCs/>
          <w:sz w:val="32"/>
          <w:szCs w:val="32"/>
        </w:rPr>
        <w:t xml:space="preserve"> и Н. </w:t>
      </w:r>
      <w:proofErr w:type="spellStart"/>
      <w:r w:rsidRPr="00D05F51">
        <w:rPr>
          <w:bCs/>
          <w:sz w:val="32"/>
          <w:szCs w:val="32"/>
        </w:rPr>
        <w:t>Звонкова</w:t>
      </w:r>
      <w:proofErr w:type="spellEnd"/>
      <w:r w:rsidRPr="00D05F51">
        <w:rPr>
          <w:bCs/>
          <w:sz w:val="32"/>
          <w:szCs w:val="32"/>
        </w:rPr>
        <w:t xml:space="preserve"> в 1988 году. Ежегодно в сквере</w:t>
      </w:r>
      <w:r w:rsidRPr="001A2337">
        <w:rPr>
          <w:bCs/>
          <w:color w:val="0070C0"/>
          <w:sz w:val="32"/>
          <w:szCs w:val="32"/>
        </w:rPr>
        <w:t xml:space="preserve"> </w:t>
      </w:r>
      <w:r w:rsidRPr="00D05F51">
        <w:rPr>
          <w:bCs/>
          <w:sz w:val="32"/>
          <w:szCs w:val="32"/>
        </w:rPr>
        <w:t>перед памятником проходят «</w:t>
      </w:r>
      <w:proofErr w:type="spellStart"/>
      <w:r w:rsidRPr="00D05F51">
        <w:rPr>
          <w:bCs/>
          <w:sz w:val="32"/>
          <w:szCs w:val="32"/>
        </w:rPr>
        <w:t>Шукшинские</w:t>
      </w:r>
      <w:proofErr w:type="spellEnd"/>
      <w:r w:rsidRPr="00D05F51">
        <w:rPr>
          <w:bCs/>
          <w:sz w:val="32"/>
          <w:szCs w:val="32"/>
        </w:rPr>
        <w:t xml:space="preserve"> чтения».</w:t>
      </w:r>
      <w:r w:rsidRPr="001A2337">
        <w:rPr>
          <w:bCs/>
          <w:color w:val="0070C0"/>
          <w:sz w:val="32"/>
          <w:szCs w:val="32"/>
        </w:rPr>
        <w:br/>
        <w:t> </w:t>
      </w:r>
    </w:p>
    <w:p w:rsidR="00A35A03" w:rsidRDefault="00A35A03" w:rsidP="00A35A03">
      <w:pPr>
        <w:pStyle w:val="a3"/>
        <w:jc w:val="center"/>
      </w:pPr>
      <w:r w:rsidRPr="00D05F51">
        <w:rPr>
          <w:b/>
          <w:bCs/>
          <w:color w:val="C00000"/>
          <w:sz w:val="40"/>
          <w:szCs w:val="40"/>
        </w:rPr>
        <w:lastRenderedPageBreak/>
        <w:t>Монумент Победы</w:t>
      </w:r>
      <w:r w:rsidRPr="006605DE">
        <w:rPr>
          <w:b/>
          <w:bCs/>
          <w:color w:val="FF0000"/>
          <w:sz w:val="40"/>
          <w:szCs w:val="40"/>
        </w:rPr>
        <w:br/>
      </w:r>
      <w:r>
        <w:rPr>
          <w:b/>
          <w:bCs/>
          <w:noProof/>
        </w:rPr>
        <w:drawing>
          <wp:inline distT="0" distB="0" distL="0" distR="0">
            <wp:extent cx="1853894" cy="2270235"/>
            <wp:effectExtent l="19050" t="0" r="0" b="0"/>
            <wp:docPr id="66" name="Рисунок 66" descr="http://www.barnaul-22.ru/images/Monument-pob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barnaul-22.ru/images/Monument-pobed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61" cy="227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03" w:rsidRPr="00D05F51" w:rsidRDefault="006605DE" w:rsidP="00A35A03">
      <w:pPr>
        <w:pStyle w:val="a3"/>
        <w:rPr>
          <w:sz w:val="32"/>
          <w:szCs w:val="32"/>
        </w:rPr>
      </w:pPr>
      <w:r w:rsidRPr="00D05F51">
        <w:rPr>
          <w:bCs/>
          <w:sz w:val="32"/>
          <w:szCs w:val="32"/>
        </w:rPr>
        <w:t xml:space="preserve">    </w:t>
      </w:r>
      <w:r w:rsidR="00A35A03" w:rsidRPr="00D05F51">
        <w:rPr>
          <w:bCs/>
          <w:sz w:val="32"/>
          <w:szCs w:val="32"/>
        </w:rPr>
        <w:t xml:space="preserve">Находится на площади Победы. В 1971—1975 годах на месте бывшего клуба железнодорожников сформировался архитектурно-монументальный ансамбль в честь победы в Великой Отечественной войне. Была установлена 24-метровая стела на гранитном постаменте и бетонный редут в виде разорванного с двух сторон кольца, а также группа «Прощание» высотой 6 метров. В мемориальный комплекс входят: сквер, 8 чаш с Вечным огнем (по родам войск), 14 тысяч фамилий погибших </w:t>
      </w:r>
      <w:proofErr w:type="spellStart"/>
      <w:r w:rsidR="00A35A03" w:rsidRPr="00D05F51">
        <w:rPr>
          <w:bCs/>
          <w:sz w:val="32"/>
          <w:szCs w:val="32"/>
        </w:rPr>
        <w:t>войнов</w:t>
      </w:r>
      <w:proofErr w:type="spellEnd"/>
      <w:r w:rsidR="00A35A03" w:rsidRPr="00D05F51">
        <w:rPr>
          <w:bCs/>
          <w:sz w:val="32"/>
          <w:szCs w:val="32"/>
        </w:rPr>
        <w:t xml:space="preserve"> Алтайского края и Героев Советского Союза</w:t>
      </w:r>
      <w:r w:rsidRPr="00D05F51">
        <w:rPr>
          <w:bCs/>
          <w:sz w:val="32"/>
          <w:szCs w:val="32"/>
        </w:rPr>
        <w:t>, высеченные на стенах редута.</w:t>
      </w:r>
      <w:r w:rsidRPr="00D05F51">
        <w:rPr>
          <w:bCs/>
          <w:sz w:val="32"/>
          <w:szCs w:val="32"/>
        </w:rPr>
        <w:br/>
        <w:t xml:space="preserve">    </w:t>
      </w:r>
      <w:r w:rsidR="00A35A03" w:rsidRPr="00D05F51">
        <w:rPr>
          <w:bCs/>
          <w:sz w:val="32"/>
          <w:szCs w:val="32"/>
        </w:rPr>
        <w:t xml:space="preserve">На </w:t>
      </w:r>
      <w:proofErr w:type="spellStart"/>
      <w:r w:rsidR="00A35A03" w:rsidRPr="00D05F51">
        <w:rPr>
          <w:bCs/>
          <w:sz w:val="32"/>
          <w:szCs w:val="32"/>
        </w:rPr>
        <w:t>стелле</w:t>
      </w:r>
      <w:proofErr w:type="spellEnd"/>
      <w:r w:rsidR="00A35A03" w:rsidRPr="00D05F51">
        <w:rPr>
          <w:bCs/>
          <w:sz w:val="32"/>
          <w:szCs w:val="32"/>
        </w:rPr>
        <w:t xml:space="preserve"> находятся рельефы. С одной стороны монумента они посвящены теме «Сибиряки и фронт» и раскрываются в сюжетах: клятва воинов на оружии; проводы уходящих воинов на фронт; призыв комиссара в бой и победа. Сюжетная канва другого рельефа: «Сибиряки и тыл» развивается также ярусно: Родина-мать зовет; труд в сельском хозяйстве; труд в промышленности; встреча воинов и Победа. Оба рельефа имеют сюжетное развитие снизу вверх, начинаются цифрами «1941» и венчаются цифрами «1945».</w:t>
      </w:r>
      <w:r w:rsidR="00A35A03" w:rsidRPr="00D05F51">
        <w:rPr>
          <w:sz w:val="32"/>
          <w:szCs w:val="32"/>
        </w:rPr>
        <w:t xml:space="preserve"> </w:t>
      </w:r>
    </w:p>
    <w:p w:rsidR="00A35A03" w:rsidRPr="00D05F51" w:rsidRDefault="00A35A03" w:rsidP="00A35A03">
      <w:pPr>
        <w:pStyle w:val="a3"/>
      </w:pPr>
      <w:r w:rsidRPr="00D05F51">
        <w:t xml:space="preserve">  </w:t>
      </w:r>
    </w:p>
    <w:p w:rsidR="006605DE" w:rsidRDefault="006605DE" w:rsidP="00A35A03">
      <w:pPr>
        <w:pStyle w:val="a3"/>
        <w:jc w:val="center"/>
        <w:rPr>
          <w:b/>
          <w:bCs/>
          <w:sz w:val="27"/>
          <w:szCs w:val="27"/>
        </w:rPr>
      </w:pPr>
    </w:p>
    <w:p w:rsidR="00D05F51" w:rsidRDefault="00D05F51" w:rsidP="006605DE">
      <w:pPr>
        <w:pStyle w:val="a3"/>
        <w:jc w:val="center"/>
        <w:rPr>
          <w:b/>
          <w:bCs/>
          <w:color w:val="00B050"/>
          <w:sz w:val="40"/>
          <w:szCs w:val="40"/>
        </w:rPr>
      </w:pPr>
    </w:p>
    <w:p w:rsidR="00DA4EAE" w:rsidRDefault="00DA4EAE" w:rsidP="006605DE">
      <w:pPr>
        <w:pStyle w:val="a3"/>
        <w:jc w:val="center"/>
        <w:rPr>
          <w:b/>
          <w:bCs/>
          <w:color w:val="7030A0"/>
          <w:sz w:val="40"/>
          <w:szCs w:val="40"/>
        </w:rPr>
      </w:pPr>
    </w:p>
    <w:p w:rsidR="006605DE" w:rsidRPr="00D05F51" w:rsidRDefault="00A35A03" w:rsidP="006605DE">
      <w:pPr>
        <w:pStyle w:val="a3"/>
        <w:jc w:val="center"/>
        <w:rPr>
          <w:color w:val="7030A0"/>
          <w:sz w:val="40"/>
          <w:szCs w:val="40"/>
        </w:rPr>
      </w:pPr>
      <w:r w:rsidRPr="00D05F51">
        <w:rPr>
          <w:b/>
          <w:bCs/>
          <w:color w:val="7030A0"/>
          <w:sz w:val="40"/>
          <w:szCs w:val="40"/>
        </w:rPr>
        <w:lastRenderedPageBreak/>
        <w:t>Сквер павших борцов за социализм</w:t>
      </w:r>
      <w:r w:rsidRPr="00D05F51">
        <w:rPr>
          <w:b/>
          <w:bCs/>
          <w:color w:val="7030A0"/>
          <w:sz w:val="40"/>
          <w:szCs w:val="40"/>
        </w:rPr>
        <w:br/>
      </w:r>
    </w:p>
    <w:p w:rsidR="00A35A03" w:rsidRPr="00D05F51" w:rsidRDefault="001A2337" w:rsidP="006605DE">
      <w:pPr>
        <w:pStyle w:val="a3"/>
        <w:rPr>
          <w:sz w:val="40"/>
          <w:szCs w:val="40"/>
        </w:rPr>
      </w:pPr>
      <w:r w:rsidRPr="001A2337">
        <w:rPr>
          <w:bCs/>
          <w:color w:val="009900"/>
          <w:sz w:val="32"/>
          <w:szCs w:val="32"/>
        </w:rPr>
        <w:t xml:space="preserve">     </w:t>
      </w:r>
      <w:r w:rsidR="00A35A03" w:rsidRPr="00D05F51">
        <w:rPr>
          <w:bCs/>
          <w:sz w:val="32"/>
          <w:szCs w:val="32"/>
        </w:rPr>
        <w:t xml:space="preserve">Мемориальный комплекс находится на аллее проспекта Ленина между кинотеатром «Родина», городской администрацией и стадионом «Динамо». </w:t>
      </w:r>
      <w:proofErr w:type="gramStart"/>
      <w:r w:rsidR="00A35A03" w:rsidRPr="00D05F51">
        <w:rPr>
          <w:bCs/>
          <w:sz w:val="32"/>
          <w:szCs w:val="32"/>
        </w:rPr>
        <w:t>Представляет из себя</w:t>
      </w:r>
      <w:proofErr w:type="gramEnd"/>
      <w:r w:rsidR="00A35A03" w:rsidRPr="00D05F51">
        <w:rPr>
          <w:bCs/>
          <w:sz w:val="32"/>
          <w:szCs w:val="32"/>
        </w:rPr>
        <w:t xml:space="preserve"> композицию из </w:t>
      </w:r>
      <w:proofErr w:type="spellStart"/>
      <w:r w:rsidR="00A35A03" w:rsidRPr="00D05F51">
        <w:rPr>
          <w:bCs/>
          <w:sz w:val="32"/>
          <w:szCs w:val="32"/>
        </w:rPr>
        <w:t>стелл</w:t>
      </w:r>
      <w:proofErr w:type="spellEnd"/>
      <w:r w:rsidR="00A35A03" w:rsidRPr="00D05F51">
        <w:rPr>
          <w:bCs/>
          <w:sz w:val="32"/>
          <w:szCs w:val="32"/>
        </w:rPr>
        <w:t>, братских могил, монумента с вечным огнём. Строительство комплекса проводилось с 1920 года с некоторыми перерывами и закончилось лишь к 50-летнему юбилею Октябрьской революции. Окончательный вариант памятника принадлежит проекту архитектору В. Л. Казаринову и скульптору В. Ф. Добровольскому.</w:t>
      </w:r>
      <w:r w:rsidR="00A35A03" w:rsidRPr="00D05F51">
        <w:rPr>
          <w:bCs/>
          <w:sz w:val="32"/>
          <w:szCs w:val="32"/>
        </w:rPr>
        <w:br/>
      </w:r>
    </w:p>
    <w:p w:rsidR="00A35A03" w:rsidRPr="00D05F51" w:rsidRDefault="00A35A03" w:rsidP="00A35A03">
      <w:pPr>
        <w:pStyle w:val="a3"/>
        <w:jc w:val="center"/>
        <w:rPr>
          <w:color w:val="C00000"/>
          <w:sz w:val="40"/>
          <w:szCs w:val="40"/>
        </w:rPr>
      </w:pPr>
      <w:r w:rsidRPr="00D05F51">
        <w:rPr>
          <w:b/>
          <w:bCs/>
          <w:color w:val="C00000"/>
          <w:sz w:val="40"/>
          <w:szCs w:val="40"/>
        </w:rPr>
        <w:t>Памятники авиационной тематики</w:t>
      </w:r>
      <w:r w:rsidRPr="00D05F51">
        <w:rPr>
          <w:color w:val="C00000"/>
          <w:sz w:val="40"/>
          <w:szCs w:val="40"/>
        </w:rPr>
        <w:t xml:space="preserve"> </w:t>
      </w:r>
    </w:p>
    <w:p w:rsidR="00A35A03" w:rsidRPr="00D05F51" w:rsidRDefault="00A35A03" w:rsidP="00A35A03">
      <w:pPr>
        <w:pStyle w:val="a3"/>
        <w:rPr>
          <w:sz w:val="32"/>
          <w:szCs w:val="32"/>
        </w:rPr>
      </w:pPr>
      <w:r w:rsidRPr="00D05F51">
        <w:rPr>
          <w:bCs/>
          <w:sz w:val="32"/>
          <w:szCs w:val="32"/>
        </w:rPr>
        <w:t xml:space="preserve">В 1945—1999 годах в городе существовало </w:t>
      </w:r>
      <w:proofErr w:type="spellStart"/>
      <w:r w:rsidRPr="00D05F51">
        <w:rPr>
          <w:bCs/>
          <w:sz w:val="32"/>
          <w:szCs w:val="32"/>
        </w:rPr>
        <w:t>Барнульское</w:t>
      </w:r>
      <w:proofErr w:type="spellEnd"/>
      <w:r w:rsidRPr="00D05F51">
        <w:rPr>
          <w:bCs/>
          <w:sz w:val="32"/>
          <w:szCs w:val="32"/>
        </w:rPr>
        <w:t xml:space="preserve"> высшее военное авиационное училище лётчиков. Это предопределило наличие на улицах Барнаула нескольких памятников в виде бывших учебных самолётов, установленных на высокие постаменты.</w:t>
      </w:r>
      <w:r w:rsidRPr="00D05F51">
        <w:rPr>
          <w:sz w:val="32"/>
          <w:szCs w:val="32"/>
        </w:rPr>
        <w:t xml:space="preserve"> </w:t>
      </w:r>
    </w:p>
    <w:p w:rsidR="00A35A03" w:rsidRPr="001A2337" w:rsidRDefault="00A35A03" w:rsidP="00DA4EAE">
      <w:pPr>
        <w:pStyle w:val="a3"/>
        <w:rPr>
          <w:color w:val="2208C0"/>
        </w:rPr>
      </w:pPr>
      <w:r w:rsidRPr="001A2337">
        <w:rPr>
          <w:noProof/>
          <w:color w:val="2208C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-1905</wp:posOffset>
            </wp:positionV>
            <wp:extent cx="2356485" cy="1762125"/>
            <wp:effectExtent l="0" t="0" r="0" b="0"/>
            <wp:wrapTight wrapText="bothSides">
              <wp:wrapPolygon edited="0">
                <wp:start x="0" y="0"/>
                <wp:lineTo x="0" y="21483"/>
                <wp:lineTo x="21478" y="21483"/>
                <wp:lineTo x="21478" y="0"/>
                <wp:lineTo x="0" y="0"/>
              </wp:wrapPolygon>
            </wp:wrapTight>
            <wp:docPr id="67" name="Рисунок 67" descr="http://www.barnaul-22.ru/images/sam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barnaul-22.ru/images/samole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A03" w:rsidRPr="00D05F51" w:rsidRDefault="00A35A03" w:rsidP="00A35A03">
      <w:pPr>
        <w:pStyle w:val="a3"/>
        <w:rPr>
          <w:sz w:val="32"/>
          <w:szCs w:val="32"/>
        </w:rPr>
      </w:pPr>
      <w:r w:rsidRPr="00D05F51">
        <w:rPr>
          <w:bCs/>
          <w:sz w:val="32"/>
          <w:szCs w:val="32"/>
        </w:rPr>
        <w:t xml:space="preserve">Л-39 — </w:t>
      </w:r>
      <w:proofErr w:type="gramStart"/>
      <w:r w:rsidRPr="00D05F51">
        <w:rPr>
          <w:bCs/>
          <w:sz w:val="32"/>
          <w:szCs w:val="32"/>
        </w:rPr>
        <w:t>установлен</w:t>
      </w:r>
      <w:proofErr w:type="gramEnd"/>
      <w:r w:rsidRPr="00D05F51">
        <w:rPr>
          <w:bCs/>
          <w:sz w:val="32"/>
          <w:szCs w:val="32"/>
        </w:rPr>
        <w:t xml:space="preserve"> в 2000 году на улице Взлетная на месте деревянного здания старого городского аэродрома. </w:t>
      </w:r>
      <w:r w:rsidRPr="00D05F51">
        <w:rPr>
          <w:bCs/>
          <w:sz w:val="32"/>
          <w:szCs w:val="32"/>
        </w:rPr>
        <w:br/>
        <w:t xml:space="preserve">Як-52 — находится перед зданием краевого РОСТО на проспекте Ленина, 148. </w:t>
      </w:r>
      <w:r w:rsidRPr="00D05F51">
        <w:rPr>
          <w:bCs/>
          <w:sz w:val="32"/>
          <w:szCs w:val="32"/>
        </w:rPr>
        <w:br/>
        <w:t xml:space="preserve">Як-28 — </w:t>
      </w:r>
      <w:proofErr w:type="gramStart"/>
      <w:r w:rsidRPr="00D05F51">
        <w:rPr>
          <w:bCs/>
          <w:sz w:val="32"/>
          <w:szCs w:val="32"/>
        </w:rPr>
        <w:t>расположен</w:t>
      </w:r>
      <w:proofErr w:type="gramEnd"/>
      <w:r w:rsidRPr="00D05F51">
        <w:rPr>
          <w:bCs/>
          <w:sz w:val="32"/>
          <w:szCs w:val="32"/>
        </w:rPr>
        <w:t xml:space="preserve"> на Комсомольским проспекте перед бывшим военным городком авиационного училища (ныне БЮИ) </w:t>
      </w:r>
    </w:p>
    <w:p w:rsidR="001A2337" w:rsidRDefault="001A2337" w:rsidP="006605DE">
      <w:pPr>
        <w:pStyle w:val="a3"/>
        <w:jc w:val="center"/>
        <w:rPr>
          <w:b/>
          <w:bCs/>
          <w:color w:val="0070C0"/>
          <w:sz w:val="44"/>
          <w:szCs w:val="44"/>
        </w:rPr>
      </w:pPr>
    </w:p>
    <w:p w:rsidR="00DA4EAE" w:rsidRDefault="00DA4EAE" w:rsidP="006605DE">
      <w:pPr>
        <w:pStyle w:val="a3"/>
        <w:jc w:val="center"/>
        <w:rPr>
          <w:b/>
          <w:bCs/>
          <w:color w:val="0070C0"/>
          <w:sz w:val="44"/>
          <w:szCs w:val="44"/>
        </w:rPr>
      </w:pPr>
    </w:p>
    <w:p w:rsidR="00DA4EAE" w:rsidRDefault="00DA4EAE" w:rsidP="006605DE">
      <w:pPr>
        <w:pStyle w:val="a3"/>
        <w:jc w:val="center"/>
        <w:rPr>
          <w:b/>
          <w:bCs/>
          <w:color w:val="0070C0"/>
          <w:sz w:val="44"/>
          <w:szCs w:val="44"/>
        </w:rPr>
      </w:pPr>
    </w:p>
    <w:p w:rsidR="00A35A03" w:rsidRPr="006605DE" w:rsidRDefault="00A35A03" w:rsidP="006605DE">
      <w:pPr>
        <w:pStyle w:val="a3"/>
        <w:jc w:val="center"/>
        <w:rPr>
          <w:color w:val="0070C0"/>
          <w:sz w:val="44"/>
          <w:szCs w:val="44"/>
        </w:rPr>
      </w:pPr>
      <w:r w:rsidRPr="006605DE">
        <w:rPr>
          <w:b/>
          <w:bCs/>
          <w:color w:val="0070C0"/>
          <w:sz w:val="44"/>
          <w:szCs w:val="44"/>
        </w:rPr>
        <w:lastRenderedPageBreak/>
        <w:t>Современные памятники</w:t>
      </w:r>
    </w:p>
    <w:p w:rsidR="00A35A03" w:rsidRDefault="00A35A03" w:rsidP="00D05F51">
      <w:pPr>
        <w:pStyle w:val="a3"/>
      </w:pPr>
      <w:r>
        <w:t xml:space="preserve">  </w:t>
      </w:r>
      <w:r w:rsidR="00D05F51">
        <w:t xml:space="preserve">                              </w:t>
      </w:r>
      <w:r w:rsidRPr="00D05F51">
        <w:rPr>
          <w:b/>
          <w:bCs/>
          <w:color w:val="C00000"/>
          <w:sz w:val="40"/>
          <w:szCs w:val="40"/>
        </w:rPr>
        <w:t>Памятник А. С. Пушкину</w:t>
      </w:r>
      <w:r w:rsidRPr="00D05F51">
        <w:rPr>
          <w:b/>
          <w:bCs/>
          <w:color w:val="C00000"/>
          <w:sz w:val="40"/>
          <w:szCs w:val="40"/>
        </w:rPr>
        <w:br/>
      </w: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292735</wp:posOffset>
            </wp:positionV>
            <wp:extent cx="1431290" cy="1905635"/>
            <wp:effectExtent l="0" t="0" r="0" b="0"/>
            <wp:wrapTight wrapText="bothSides">
              <wp:wrapPolygon edited="0">
                <wp:start x="0" y="0"/>
                <wp:lineTo x="0" y="21377"/>
                <wp:lineTo x="21274" y="21377"/>
                <wp:lineTo x="21274" y="0"/>
                <wp:lineTo x="0" y="0"/>
              </wp:wrapPolygon>
            </wp:wrapTight>
            <wp:docPr id="68" name="Рисунок 68" descr="http://www.barnaul-22.ru/images/Pushkin_Barn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barnaul-22.ru/images/Pushkin_Barnau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A03" w:rsidRPr="0097025D" w:rsidRDefault="006605DE" w:rsidP="00A35A03">
      <w:pPr>
        <w:pStyle w:val="a3"/>
        <w:rPr>
          <w:sz w:val="32"/>
          <w:szCs w:val="32"/>
        </w:rPr>
      </w:pPr>
      <w:r w:rsidRPr="00D05F51">
        <w:rPr>
          <w:bCs/>
          <w:sz w:val="32"/>
          <w:szCs w:val="32"/>
        </w:rPr>
        <w:t xml:space="preserve">      </w:t>
      </w:r>
      <w:r w:rsidR="00A35A03" w:rsidRPr="00D05F51">
        <w:rPr>
          <w:bCs/>
          <w:sz w:val="32"/>
          <w:szCs w:val="32"/>
        </w:rPr>
        <w:t xml:space="preserve">В день 200-летия со дня рождения поэта в 1999 году на пересечении улицы Пушкина и проспекта Ленина был открыт памятник из бронзы по проекту скульптора М. </w:t>
      </w:r>
      <w:proofErr w:type="spellStart"/>
      <w:r w:rsidR="00A35A03" w:rsidRPr="00D05F51">
        <w:rPr>
          <w:bCs/>
          <w:sz w:val="32"/>
          <w:szCs w:val="32"/>
        </w:rPr>
        <w:t>Кульгачева</w:t>
      </w:r>
      <w:proofErr w:type="spellEnd"/>
      <w:r w:rsidR="00A35A03" w:rsidRPr="00D05F51">
        <w:rPr>
          <w:bCs/>
          <w:sz w:val="32"/>
          <w:szCs w:val="32"/>
        </w:rPr>
        <w:t>. На постаменте имеется надпись «Певцу любви — любовь награда». Сегодня в сквере перед памятником регулярно проводятся церемонии вручения Пушкинских премий, кроме того, само место достаточно популярно среди молодожёнов, которые приезжают сюда возложить цветы.</w:t>
      </w:r>
      <w:r w:rsidR="00A35A03" w:rsidRPr="00D05F51">
        <w:rPr>
          <w:sz w:val="32"/>
          <w:szCs w:val="32"/>
        </w:rPr>
        <w:t xml:space="preserve"> </w:t>
      </w:r>
    </w:p>
    <w:p w:rsidR="00A35A03" w:rsidRPr="0097025D" w:rsidRDefault="0097025D" w:rsidP="0097025D">
      <w:pPr>
        <w:pStyle w:val="a3"/>
        <w:jc w:val="center"/>
        <w:rPr>
          <w:b/>
          <w:bCs/>
          <w:color w:val="7030A0"/>
          <w:sz w:val="40"/>
          <w:szCs w:val="40"/>
        </w:rPr>
      </w:pPr>
      <w:r>
        <w:rPr>
          <w:b/>
          <w:bCs/>
          <w:color w:val="7030A0"/>
          <w:sz w:val="40"/>
          <w:szCs w:val="40"/>
        </w:rPr>
        <w:t>Памятник В. С. Высоцкому</w:t>
      </w:r>
    </w:p>
    <w:p w:rsidR="00A35A03" w:rsidRPr="00D05F51" w:rsidRDefault="0097025D" w:rsidP="00A35A03">
      <w:pPr>
        <w:pStyle w:val="a3"/>
        <w:rPr>
          <w:sz w:val="32"/>
          <w:szCs w:val="32"/>
        </w:rPr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1712595" cy="1363980"/>
            <wp:effectExtent l="0" t="0" r="0" b="0"/>
            <wp:wrapTight wrapText="bothSides">
              <wp:wrapPolygon edited="0">
                <wp:start x="0" y="0"/>
                <wp:lineTo x="0" y="21419"/>
                <wp:lineTo x="21384" y="21419"/>
                <wp:lineTo x="21384" y="0"/>
                <wp:lineTo x="0" y="0"/>
              </wp:wrapPolygon>
            </wp:wrapTight>
            <wp:docPr id="69" name="Рисунок 69" descr="http://www.barnaul-22.ru/images/pe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barnaul-22.ru/images/ped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A03" w:rsidRPr="00D05F51">
        <w:rPr>
          <w:bCs/>
          <w:sz w:val="32"/>
          <w:szCs w:val="32"/>
        </w:rPr>
        <w:t xml:space="preserve">Памятник по проекту скульптора Н. </w:t>
      </w:r>
      <w:proofErr w:type="spellStart"/>
      <w:r w:rsidR="00A35A03" w:rsidRPr="00D05F51">
        <w:rPr>
          <w:bCs/>
          <w:sz w:val="32"/>
          <w:szCs w:val="32"/>
        </w:rPr>
        <w:t>Звонкова</w:t>
      </w:r>
      <w:proofErr w:type="spellEnd"/>
      <w:r w:rsidR="00A35A03" w:rsidRPr="00D05F51">
        <w:rPr>
          <w:bCs/>
          <w:sz w:val="32"/>
          <w:szCs w:val="32"/>
        </w:rPr>
        <w:t xml:space="preserve"> установлен в 2002 году перед корпусом БГПУ на ул. Молодёжной. Создан памятник на средства барнаульского предпринимателя Ю. Сидорова, любителя творчества В. Высоцкого.</w:t>
      </w:r>
      <w:r w:rsidR="00A35A03" w:rsidRPr="00D05F51">
        <w:rPr>
          <w:sz w:val="32"/>
          <w:szCs w:val="32"/>
        </w:rPr>
        <w:t xml:space="preserve"> </w:t>
      </w:r>
    </w:p>
    <w:p w:rsidR="0097025D" w:rsidRDefault="0097025D" w:rsidP="00A35A03">
      <w:pPr>
        <w:pStyle w:val="a3"/>
        <w:jc w:val="center"/>
        <w:rPr>
          <w:b/>
          <w:bCs/>
          <w:color w:val="C00000"/>
          <w:sz w:val="40"/>
          <w:szCs w:val="40"/>
        </w:rPr>
      </w:pPr>
    </w:p>
    <w:p w:rsidR="00A35A03" w:rsidRPr="00D05F51" w:rsidRDefault="0097025D" w:rsidP="00A35A03">
      <w:pPr>
        <w:pStyle w:val="a3"/>
        <w:jc w:val="center"/>
        <w:rPr>
          <w:color w:val="C00000"/>
        </w:rPr>
      </w:pPr>
      <w:r>
        <w:rPr>
          <w:b/>
          <w:bCs/>
          <w:color w:val="C00000"/>
          <w:sz w:val="40"/>
          <w:szCs w:val="40"/>
        </w:rPr>
        <w:t>Нулевой километр</w:t>
      </w:r>
    </w:p>
    <w:p w:rsidR="00A35A03" w:rsidRPr="00D05F51" w:rsidRDefault="00A35A03" w:rsidP="00A35A03">
      <w:pPr>
        <w:pStyle w:val="a3"/>
        <w:rPr>
          <w:sz w:val="32"/>
          <w:szCs w:val="32"/>
        </w:rPr>
      </w:pPr>
      <w:r w:rsidRPr="00D05F51">
        <w:rPr>
          <w:bCs/>
          <w:sz w:val="32"/>
          <w:szCs w:val="32"/>
        </w:rPr>
        <w:t xml:space="preserve">В 2003 году на площади Советов был установлен гранитный </w:t>
      </w:r>
      <w:r w:rsidR="0097025D" w:rsidRPr="00D05F51">
        <w:rPr>
          <w:b/>
          <w:bCs/>
          <w:noProof/>
          <w:color w:val="C00000"/>
          <w:sz w:val="27"/>
          <w:szCs w:val="2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233045</wp:posOffset>
            </wp:positionV>
            <wp:extent cx="2067560" cy="1563370"/>
            <wp:effectExtent l="0" t="0" r="0" b="0"/>
            <wp:wrapTight wrapText="bothSides">
              <wp:wrapPolygon edited="0">
                <wp:start x="0" y="0"/>
                <wp:lineTo x="0" y="21319"/>
                <wp:lineTo x="21494" y="21319"/>
                <wp:lineTo x="21494" y="0"/>
                <wp:lineTo x="0" y="0"/>
              </wp:wrapPolygon>
            </wp:wrapTight>
            <wp:docPr id="70" name="Рисунок 70" descr="http://www.barnaul-22.ru/images/kilom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barnaul-22.ru/images/kilomet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F51">
        <w:rPr>
          <w:bCs/>
          <w:sz w:val="32"/>
          <w:szCs w:val="32"/>
        </w:rPr>
        <w:t>столб высотой около 6,5 м. По замыслу создателей, от этого места начинается отсчет расстояний в Алтайском крае, поскольку рядом с нулевым километром находится Главпочтамт. Венчает столб ваза, изготовлен</w:t>
      </w:r>
      <w:r w:rsidR="0097025D">
        <w:rPr>
          <w:bCs/>
          <w:sz w:val="32"/>
          <w:szCs w:val="32"/>
        </w:rPr>
        <w:t>н</w:t>
      </w:r>
      <w:r w:rsidRPr="00D05F51">
        <w:rPr>
          <w:bCs/>
          <w:sz w:val="32"/>
          <w:szCs w:val="32"/>
        </w:rPr>
        <w:t xml:space="preserve">ая специалистами </w:t>
      </w:r>
      <w:proofErr w:type="spellStart"/>
      <w:r w:rsidRPr="00D05F51">
        <w:rPr>
          <w:bCs/>
          <w:sz w:val="32"/>
          <w:szCs w:val="32"/>
        </w:rPr>
        <w:t>Колыванского</w:t>
      </w:r>
      <w:proofErr w:type="spellEnd"/>
      <w:r w:rsidRPr="00D05F51">
        <w:rPr>
          <w:bCs/>
          <w:sz w:val="32"/>
          <w:szCs w:val="32"/>
        </w:rPr>
        <w:t xml:space="preserve"> камнерезного завода. Вокруг памятника выложена мозаикой роза ветров с двенадцатью знаками зодиака.</w:t>
      </w:r>
      <w:r w:rsidRPr="00D05F51">
        <w:rPr>
          <w:sz w:val="32"/>
          <w:szCs w:val="32"/>
        </w:rPr>
        <w:t xml:space="preserve"> </w:t>
      </w:r>
    </w:p>
    <w:p w:rsidR="00A35A03" w:rsidRPr="001A2337" w:rsidRDefault="00A35A03" w:rsidP="00A35A03">
      <w:pPr>
        <w:pStyle w:val="a3"/>
        <w:rPr>
          <w:color w:val="A50021"/>
          <w:sz w:val="32"/>
          <w:szCs w:val="32"/>
        </w:rPr>
      </w:pPr>
      <w:r w:rsidRPr="001A2337">
        <w:rPr>
          <w:color w:val="A50021"/>
          <w:sz w:val="32"/>
          <w:szCs w:val="32"/>
        </w:rPr>
        <w:t xml:space="preserve">  </w:t>
      </w:r>
    </w:p>
    <w:p w:rsidR="006605DE" w:rsidRPr="00D05F51" w:rsidRDefault="00A35A03" w:rsidP="00A35A03">
      <w:pPr>
        <w:pStyle w:val="a3"/>
        <w:jc w:val="center"/>
        <w:rPr>
          <w:b/>
          <w:bCs/>
          <w:color w:val="C00000"/>
          <w:sz w:val="40"/>
          <w:szCs w:val="40"/>
        </w:rPr>
      </w:pPr>
      <w:r w:rsidRPr="00D05F51">
        <w:rPr>
          <w:b/>
          <w:bCs/>
          <w:color w:val="C00000"/>
          <w:sz w:val="40"/>
          <w:szCs w:val="40"/>
        </w:rPr>
        <w:lastRenderedPageBreak/>
        <w:t>Памятник паровозу Л-0186</w:t>
      </w:r>
    </w:p>
    <w:p w:rsidR="00A35A03" w:rsidRPr="00D05F51" w:rsidRDefault="0097025D" w:rsidP="00A35A03">
      <w:pPr>
        <w:pStyle w:val="a3"/>
        <w:jc w:val="center"/>
      </w:pPr>
      <w:r w:rsidRPr="00D05F51">
        <w:rPr>
          <w:bCs/>
          <w:noProof/>
          <w:sz w:val="27"/>
          <w:szCs w:val="27"/>
        </w:rPr>
        <w:drawing>
          <wp:anchor distT="0" distB="0" distL="114300" distR="114300" simplePos="0" relativeHeight="251664384" behindDoc="1" locked="0" layoutInCell="1" allowOverlap="1" wp14:anchorId="3E8BC398" wp14:editId="12DB74EA">
            <wp:simplePos x="0" y="0"/>
            <wp:positionH relativeFrom="column">
              <wp:posOffset>38735</wp:posOffset>
            </wp:positionH>
            <wp:positionV relativeFrom="paragraph">
              <wp:posOffset>243840</wp:posOffset>
            </wp:positionV>
            <wp:extent cx="2148205" cy="1606550"/>
            <wp:effectExtent l="0" t="0" r="0" b="0"/>
            <wp:wrapTight wrapText="bothSides">
              <wp:wrapPolygon edited="0">
                <wp:start x="0" y="0"/>
                <wp:lineTo x="0" y="21258"/>
                <wp:lineTo x="21453" y="21258"/>
                <wp:lineTo x="21453" y="0"/>
                <wp:lineTo x="0" y="0"/>
              </wp:wrapPolygon>
            </wp:wrapTight>
            <wp:docPr id="71" name="Рисунок 71" descr="http://www.barnaul-22.ru/images/L-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barnaul-22.ru/images/L-018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A03" w:rsidRPr="00D05F51">
        <w:rPr>
          <w:b/>
          <w:bCs/>
          <w:color w:val="C00000"/>
          <w:sz w:val="27"/>
          <w:szCs w:val="27"/>
        </w:rPr>
        <w:br/>
      </w:r>
    </w:p>
    <w:p w:rsidR="00A35A03" w:rsidRPr="00D05F51" w:rsidRDefault="00A35A03" w:rsidP="00A35A03">
      <w:pPr>
        <w:pStyle w:val="a3"/>
        <w:rPr>
          <w:sz w:val="32"/>
          <w:szCs w:val="32"/>
        </w:rPr>
      </w:pPr>
      <w:r w:rsidRPr="00D05F51">
        <w:rPr>
          <w:bCs/>
          <w:sz w:val="32"/>
          <w:szCs w:val="32"/>
        </w:rPr>
        <w:t>В 2006 году к 61-летию со дня победы в Великой Отечественной войне на мемориале Славы локомотивного депо Барнаула установлен памятник паровозу модели «Л». Это самый большой памятник в Алтайском крае — его длина 24 метра, а вес около 120 тонн.</w:t>
      </w:r>
      <w:r w:rsidRPr="00D05F51">
        <w:rPr>
          <w:sz w:val="32"/>
          <w:szCs w:val="32"/>
        </w:rPr>
        <w:t xml:space="preserve"> </w:t>
      </w:r>
    </w:p>
    <w:p w:rsidR="001A2337" w:rsidRPr="0097025D" w:rsidRDefault="001A2337" w:rsidP="0097025D">
      <w:pPr>
        <w:pStyle w:val="a3"/>
        <w:rPr>
          <w:color w:val="A50021"/>
          <w:sz w:val="32"/>
          <w:szCs w:val="32"/>
        </w:rPr>
      </w:pPr>
    </w:p>
    <w:p w:rsidR="00A35A03" w:rsidRPr="0097025D" w:rsidRDefault="00A35A03" w:rsidP="0097025D">
      <w:pPr>
        <w:pStyle w:val="a3"/>
        <w:jc w:val="center"/>
        <w:rPr>
          <w:b/>
          <w:bCs/>
          <w:color w:val="C00000"/>
          <w:sz w:val="40"/>
          <w:szCs w:val="40"/>
        </w:rPr>
      </w:pPr>
      <w:r w:rsidRPr="00D05F51">
        <w:rPr>
          <w:b/>
          <w:bCs/>
          <w:color w:val="C00000"/>
          <w:sz w:val="40"/>
          <w:szCs w:val="40"/>
        </w:rPr>
        <w:t>Памятник Т-34</w:t>
      </w:r>
    </w:p>
    <w:p w:rsidR="00A35A03" w:rsidRPr="00D05F51" w:rsidRDefault="001A2337" w:rsidP="00A35A03">
      <w:pPr>
        <w:pStyle w:val="a3"/>
        <w:rPr>
          <w:sz w:val="32"/>
          <w:szCs w:val="32"/>
        </w:rPr>
      </w:pPr>
      <w:r w:rsidRPr="00D05F51">
        <w:rPr>
          <w:bCs/>
          <w:sz w:val="32"/>
          <w:szCs w:val="32"/>
        </w:rPr>
        <w:t xml:space="preserve">    </w:t>
      </w:r>
      <w:r w:rsidR="0097025D" w:rsidRPr="00D05F5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0</wp:posOffset>
            </wp:positionV>
            <wp:extent cx="1941830" cy="1294130"/>
            <wp:effectExtent l="0" t="0" r="0" b="0"/>
            <wp:wrapTight wrapText="bothSides">
              <wp:wrapPolygon edited="0">
                <wp:start x="0" y="0"/>
                <wp:lineTo x="0" y="21303"/>
                <wp:lineTo x="21402" y="21303"/>
                <wp:lineTo x="21402" y="0"/>
                <wp:lineTo x="0" y="0"/>
              </wp:wrapPolygon>
            </wp:wrapTight>
            <wp:docPr id="72" name="Рисунок 72" descr="http://www.barnaul-22.ru/images/Barnaul-M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barnaul-22.ru/images/Barnaul-Mir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A03" w:rsidRPr="00D05F51">
        <w:rPr>
          <w:bCs/>
          <w:sz w:val="32"/>
          <w:szCs w:val="32"/>
        </w:rPr>
        <w:t xml:space="preserve">Танк модели Т-34 был установлен в 1995 году перед кинотеатром «Мир» в честь 50-летия со Дня Победы. Одной из причин послужило то, что в октябре 1941 года в Барнауле был создан завод №77 Наркомата танковой промышленности (ныне Трансмаш), который производил двигатели к подобным боевым машинам. Кроме того, памятник достаточно органично вписался в композицию площади Победы с </w:t>
      </w:r>
      <w:r w:rsidRPr="00D05F51">
        <w:rPr>
          <w:bCs/>
          <w:sz w:val="32"/>
          <w:szCs w:val="32"/>
        </w:rPr>
        <w:t xml:space="preserve">её с Мемориалом Славы </w:t>
      </w:r>
      <w:r w:rsidR="00A35A03" w:rsidRPr="00D05F51">
        <w:rPr>
          <w:bCs/>
          <w:sz w:val="32"/>
          <w:szCs w:val="32"/>
        </w:rPr>
        <w:t xml:space="preserve"> и бульваром защитников Сталинграда.</w:t>
      </w:r>
      <w:r w:rsidR="00A35A03" w:rsidRPr="00D05F51">
        <w:rPr>
          <w:sz w:val="32"/>
          <w:szCs w:val="32"/>
        </w:rPr>
        <w:t xml:space="preserve"> </w:t>
      </w:r>
    </w:p>
    <w:p w:rsidR="00A35A03" w:rsidRPr="00D05F51" w:rsidRDefault="00A35A03" w:rsidP="00A35A03">
      <w:pPr>
        <w:pStyle w:val="a3"/>
        <w:rPr>
          <w:sz w:val="32"/>
          <w:szCs w:val="32"/>
        </w:rPr>
      </w:pPr>
      <w:r w:rsidRPr="00D05F51">
        <w:rPr>
          <w:sz w:val="32"/>
          <w:szCs w:val="32"/>
        </w:rPr>
        <w:t> </w:t>
      </w:r>
    </w:p>
    <w:p w:rsidR="0060755A" w:rsidRPr="001A2337" w:rsidRDefault="0060755A" w:rsidP="000641DB">
      <w:pPr>
        <w:pStyle w:val="a3"/>
        <w:jc w:val="center"/>
        <w:rPr>
          <w:bCs/>
          <w:color w:val="FF0000"/>
          <w:sz w:val="40"/>
          <w:szCs w:val="40"/>
        </w:rPr>
      </w:pPr>
    </w:p>
    <w:p w:rsidR="0060755A" w:rsidRPr="001A2337" w:rsidRDefault="0060755A" w:rsidP="000641DB">
      <w:pPr>
        <w:pStyle w:val="a3"/>
        <w:jc w:val="center"/>
        <w:rPr>
          <w:bCs/>
          <w:color w:val="FF0000"/>
          <w:sz w:val="40"/>
          <w:szCs w:val="40"/>
        </w:rPr>
      </w:pPr>
    </w:p>
    <w:p w:rsidR="0060755A" w:rsidRPr="001A2337" w:rsidRDefault="0060755A" w:rsidP="000641DB">
      <w:pPr>
        <w:pStyle w:val="a3"/>
        <w:jc w:val="center"/>
        <w:rPr>
          <w:bCs/>
          <w:color w:val="FF0000"/>
          <w:sz w:val="40"/>
          <w:szCs w:val="40"/>
        </w:rPr>
      </w:pPr>
    </w:p>
    <w:p w:rsidR="0060755A" w:rsidRPr="001A2337" w:rsidRDefault="0060755A" w:rsidP="000641DB">
      <w:pPr>
        <w:pStyle w:val="a3"/>
        <w:jc w:val="center"/>
        <w:rPr>
          <w:bCs/>
          <w:color w:val="FF0000"/>
          <w:sz w:val="40"/>
          <w:szCs w:val="40"/>
        </w:rPr>
      </w:pPr>
    </w:p>
    <w:p w:rsidR="0097025D" w:rsidRDefault="0097025D" w:rsidP="0097025D">
      <w:pPr>
        <w:pStyle w:val="a3"/>
        <w:rPr>
          <w:b/>
          <w:bCs/>
          <w:color w:val="FF0000"/>
          <w:sz w:val="40"/>
          <w:szCs w:val="40"/>
        </w:rPr>
      </w:pPr>
    </w:p>
    <w:p w:rsidR="0060755A" w:rsidRPr="00D05F51" w:rsidRDefault="0097025D" w:rsidP="0097025D">
      <w:pPr>
        <w:pStyle w:val="a3"/>
        <w:rPr>
          <w:b/>
          <w:bCs/>
          <w:color w:val="7030A0"/>
          <w:sz w:val="40"/>
          <w:szCs w:val="40"/>
        </w:rPr>
      </w:pPr>
      <w:r>
        <w:rPr>
          <w:b/>
          <w:bCs/>
          <w:color w:val="7030A0"/>
          <w:sz w:val="40"/>
          <w:szCs w:val="40"/>
        </w:rPr>
        <w:lastRenderedPageBreak/>
        <w:t xml:space="preserve">                                 </w:t>
      </w:r>
      <w:r w:rsidR="000641DB" w:rsidRPr="00D05F51">
        <w:rPr>
          <w:b/>
          <w:bCs/>
          <w:color w:val="7030A0"/>
          <w:sz w:val="40"/>
          <w:szCs w:val="40"/>
        </w:rPr>
        <w:t>Изумрудный парк</w:t>
      </w:r>
    </w:p>
    <w:p w:rsidR="000641DB" w:rsidRPr="00D05F51" w:rsidRDefault="0097025D" w:rsidP="0060755A">
      <w:pPr>
        <w:pStyle w:val="a3"/>
        <w:rPr>
          <w:sz w:val="32"/>
          <w:szCs w:val="32"/>
        </w:rPr>
      </w:pPr>
      <w:r w:rsidRPr="001A2337">
        <w:rPr>
          <w:bCs/>
          <w:noProof/>
          <w:color w:val="009900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8DDD577" wp14:editId="51532067">
            <wp:simplePos x="0" y="0"/>
            <wp:positionH relativeFrom="column">
              <wp:posOffset>14605</wp:posOffset>
            </wp:positionH>
            <wp:positionV relativeFrom="paragraph">
              <wp:posOffset>3913505</wp:posOffset>
            </wp:positionV>
            <wp:extent cx="181038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365" y="21216"/>
                <wp:lineTo x="21365" y="0"/>
                <wp:lineTo x="0" y="0"/>
              </wp:wrapPolygon>
            </wp:wrapTight>
            <wp:docPr id="12" name="Рисунок 8" descr="P907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701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55A" w:rsidRPr="001A2337">
        <w:rPr>
          <w:bCs/>
          <w:color w:val="FF0000"/>
          <w:sz w:val="32"/>
          <w:szCs w:val="32"/>
        </w:rPr>
        <w:t xml:space="preserve">  </w:t>
      </w:r>
      <w:r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47B1A0A5" wp14:editId="046CB163">
            <wp:simplePos x="0" y="0"/>
            <wp:positionH relativeFrom="column">
              <wp:posOffset>128270</wp:posOffset>
            </wp:positionH>
            <wp:positionV relativeFrom="paragraph">
              <wp:posOffset>-1270</wp:posOffset>
            </wp:positionV>
            <wp:extent cx="1864360" cy="1398270"/>
            <wp:effectExtent l="0" t="0" r="0" b="0"/>
            <wp:wrapTight wrapText="bothSides">
              <wp:wrapPolygon edited="0">
                <wp:start x="0" y="0"/>
                <wp:lineTo x="0" y="21188"/>
                <wp:lineTo x="21409" y="21188"/>
                <wp:lineTo x="21409" y="0"/>
                <wp:lineTo x="0" y="0"/>
              </wp:wrapPolygon>
            </wp:wrapTight>
            <wp:docPr id="5" name="Рисунок 2" descr="P907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7015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55A" w:rsidRPr="001A2337">
        <w:rPr>
          <w:bCs/>
          <w:color w:val="FF0000"/>
          <w:sz w:val="32"/>
          <w:szCs w:val="32"/>
        </w:rPr>
        <w:t xml:space="preserve"> </w:t>
      </w:r>
      <w:r w:rsidR="000641DB" w:rsidRPr="00D05F51">
        <w:rPr>
          <w:bCs/>
          <w:sz w:val="32"/>
          <w:szCs w:val="32"/>
        </w:rPr>
        <w:t>Парк находится в Октябрьском ра</w:t>
      </w:r>
      <w:r w:rsidR="001A2337" w:rsidRPr="00D05F51">
        <w:rPr>
          <w:bCs/>
          <w:sz w:val="32"/>
          <w:szCs w:val="32"/>
        </w:rPr>
        <w:t>йоне города.</w:t>
      </w:r>
      <w:r w:rsidR="000641DB" w:rsidRPr="00D05F51">
        <w:rPr>
          <w:bCs/>
          <w:sz w:val="32"/>
          <w:szCs w:val="32"/>
        </w:rPr>
        <w:t xml:space="preserve"> Площад</w:t>
      </w:r>
      <w:r w:rsidR="0060755A" w:rsidRPr="00D05F51">
        <w:rPr>
          <w:bCs/>
          <w:sz w:val="32"/>
          <w:szCs w:val="32"/>
        </w:rPr>
        <w:t>ь парка - 40 га.</w:t>
      </w:r>
      <w:r w:rsidR="0060755A" w:rsidRPr="00D05F51">
        <w:rPr>
          <w:bCs/>
          <w:sz w:val="32"/>
          <w:szCs w:val="32"/>
        </w:rPr>
        <w:br/>
        <w:t xml:space="preserve">     </w:t>
      </w:r>
      <w:r w:rsidR="000641DB" w:rsidRPr="00D05F51">
        <w:rPr>
          <w:bCs/>
          <w:sz w:val="32"/>
          <w:szCs w:val="32"/>
        </w:rPr>
        <w:t>Более 80% территории парка занимает зелёная зона. Здесь произрастают около 30 видов ценных пород: ель, сосна, рябина, калина, чер</w:t>
      </w:r>
      <w:r w:rsidR="0060755A" w:rsidRPr="00D05F51">
        <w:rPr>
          <w:bCs/>
          <w:sz w:val="32"/>
          <w:szCs w:val="32"/>
        </w:rPr>
        <w:t>ёмуха, боярышник и др.</w:t>
      </w:r>
      <w:r w:rsidR="000641DB" w:rsidRPr="00D05F51">
        <w:rPr>
          <w:bCs/>
          <w:sz w:val="32"/>
          <w:szCs w:val="32"/>
        </w:rPr>
        <w:br/>
      </w:r>
      <w:r w:rsidR="0060755A" w:rsidRPr="00D05F51">
        <w:rPr>
          <w:bCs/>
          <w:sz w:val="32"/>
          <w:szCs w:val="32"/>
        </w:rPr>
        <w:t xml:space="preserve">    </w:t>
      </w:r>
      <w:r w:rsidR="000641DB" w:rsidRPr="00D05F51">
        <w:rPr>
          <w:bCs/>
          <w:sz w:val="32"/>
          <w:szCs w:val="32"/>
        </w:rPr>
        <w:t xml:space="preserve">Парк был разбит на территории бывшего </w:t>
      </w:r>
      <w:proofErr w:type="spellStart"/>
      <w:r w:rsidR="000641DB" w:rsidRPr="00D05F51">
        <w:rPr>
          <w:bCs/>
          <w:sz w:val="32"/>
          <w:szCs w:val="32"/>
        </w:rPr>
        <w:t>Кресто</w:t>
      </w:r>
      <w:proofErr w:type="spellEnd"/>
      <w:r w:rsidR="000641DB" w:rsidRPr="00D05F51">
        <w:rPr>
          <w:bCs/>
          <w:sz w:val="32"/>
          <w:szCs w:val="32"/>
        </w:rPr>
        <w:t xml:space="preserve">-Воздвиженского кладбища, которое просуществовало здесь до начала XX века. В 1918-1919 годах кладбище стало местом массовых расстрелов сторонников советской власти. В 1939 году данная территория отдана под парк культуры и отдыха Меланжевого комбината, был вырыт большой пруд, в результате чего, надгробия были снесены, а могилы уничтожены. Здание </w:t>
      </w:r>
      <w:proofErr w:type="spellStart"/>
      <w:r w:rsidR="000641DB" w:rsidRPr="00D05F51">
        <w:rPr>
          <w:bCs/>
          <w:sz w:val="32"/>
          <w:szCs w:val="32"/>
        </w:rPr>
        <w:t>Кресто</w:t>
      </w:r>
      <w:proofErr w:type="spellEnd"/>
      <w:r w:rsidR="000641DB" w:rsidRPr="00D05F51">
        <w:rPr>
          <w:bCs/>
          <w:sz w:val="32"/>
          <w:szCs w:val="32"/>
        </w:rPr>
        <w:t>-Воздвиженской церкви передано Барнаульскому планетарию. Кроме того, в послевоенное время на территории парка проходили захоронения японских военнопленных.</w:t>
      </w:r>
    </w:p>
    <w:p w:rsidR="0060755A" w:rsidRPr="001A2337" w:rsidRDefault="0060755A" w:rsidP="000641DB">
      <w:pPr>
        <w:pStyle w:val="a3"/>
        <w:rPr>
          <w:bCs/>
          <w:color w:val="009900"/>
          <w:sz w:val="32"/>
          <w:szCs w:val="32"/>
        </w:rPr>
      </w:pPr>
      <w:r w:rsidRPr="001A2337">
        <w:rPr>
          <w:color w:val="009900"/>
          <w:sz w:val="32"/>
          <w:szCs w:val="32"/>
        </w:rPr>
        <w:t xml:space="preserve">                               </w:t>
      </w:r>
    </w:p>
    <w:p w:rsidR="004C25F1" w:rsidRPr="003E129C" w:rsidRDefault="000641DB" w:rsidP="0097025D">
      <w:pPr>
        <w:pStyle w:val="a3"/>
      </w:pPr>
      <w:r w:rsidRPr="00D05F51">
        <w:rPr>
          <w:bCs/>
          <w:sz w:val="32"/>
          <w:szCs w:val="32"/>
        </w:rPr>
        <w:t xml:space="preserve">15 мая 1953 года Барнаульский горсовет вынес предложение о переименовании парка меланжевого комбината в парк имени Иосифа Сталина и установлении ему памятника на центральной аллее. В 1956 году прежнее название было возвращено, а скульптура </w:t>
      </w:r>
      <w:r w:rsidR="0060755A" w:rsidRPr="00D05F51">
        <w:rPr>
          <w:bCs/>
          <w:sz w:val="32"/>
          <w:szCs w:val="32"/>
        </w:rPr>
        <w:t>— демонтирована.</w:t>
      </w:r>
      <w:r w:rsidR="0060755A" w:rsidRPr="00D05F51">
        <w:rPr>
          <w:bCs/>
          <w:sz w:val="32"/>
          <w:szCs w:val="32"/>
        </w:rPr>
        <w:br/>
        <w:t xml:space="preserve">     </w:t>
      </w:r>
      <w:r w:rsidRPr="00D05F51">
        <w:rPr>
          <w:bCs/>
          <w:sz w:val="32"/>
          <w:szCs w:val="32"/>
        </w:rPr>
        <w:t>В 1975 году проведена реконструкция парка — прогулочные дорожки заасфальтированы, берега водоема забетонированы, старые аттракционы заменены новыми,</w:t>
      </w:r>
      <w:r w:rsidRPr="001A2337">
        <w:rPr>
          <w:bCs/>
          <w:color w:val="009900"/>
          <w:sz w:val="32"/>
          <w:szCs w:val="32"/>
        </w:rPr>
        <w:t xml:space="preserve"> </w:t>
      </w:r>
      <w:r w:rsidRPr="00C23A7D">
        <w:rPr>
          <w:bCs/>
          <w:sz w:val="32"/>
          <w:szCs w:val="32"/>
        </w:rPr>
        <w:t>высажены молодые деревья. В 1991 году устроена «Тропа Здо</w:t>
      </w:r>
      <w:r w:rsidR="0060755A" w:rsidRPr="00C23A7D">
        <w:rPr>
          <w:bCs/>
          <w:sz w:val="32"/>
          <w:szCs w:val="32"/>
        </w:rPr>
        <w:t>ровья» для любителей бега.</w:t>
      </w:r>
      <w:r w:rsidRPr="00C23A7D">
        <w:rPr>
          <w:bCs/>
          <w:sz w:val="32"/>
          <w:szCs w:val="32"/>
        </w:rPr>
        <w:br/>
      </w:r>
      <w:r w:rsidR="0060755A" w:rsidRPr="00C23A7D">
        <w:rPr>
          <w:bCs/>
          <w:sz w:val="32"/>
          <w:szCs w:val="32"/>
        </w:rPr>
        <w:t xml:space="preserve">      </w:t>
      </w:r>
      <w:r w:rsidRPr="00C23A7D">
        <w:rPr>
          <w:bCs/>
          <w:sz w:val="32"/>
          <w:szCs w:val="32"/>
        </w:rPr>
        <w:t>В Изумрудном парке имеются 9 взрослых и детских аттракционов; искусственный водоем с прогулочными катамаранами, в который в 2000 году была запущены зеркальные карпы, караси, щуки, окуни; также в парке есть беседки, Барнаульский планетарий. В зимнее время здесь прокладываются лыжные трассы, а летом проводятся различные мероприятия — спортивные состязания</w:t>
      </w:r>
      <w:r w:rsidR="0060755A" w:rsidRPr="00C23A7D">
        <w:rPr>
          <w:bCs/>
          <w:sz w:val="32"/>
          <w:szCs w:val="32"/>
        </w:rPr>
        <w:t xml:space="preserve">, концерты, встречи </w:t>
      </w:r>
      <w:proofErr w:type="spellStart"/>
      <w:r w:rsidR="0060755A" w:rsidRPr="00C23A7D">
        <w:rPr>
          <w:bCs/>
          <w:sz w:val="32"/>
          <w:szCs w:val="32"/>
        </w:rPr>
        <w:t>ролевиков</w:t>
      </w:r>
      <w:proofErr w:type="spellEnd"/>
      <w:r w:rsidR="0060755A" w:rsidRPr="00C23A7D">
        <w:rPr>
          <w:bCs/>
          <w:sz w:val="32"/>
          <w:szCs w:val="32"/>
        </w:rPr>
        <w:t>.</w:t>
      </w:r>
      <w:r w:rsidR="0060755A" w:rsidRPr="00C23A7D">
        <w:rPr>
          <w:bCs/>
          <w:sz w:val="32"/>
          <w:szCs w:val="32"/>
        </w:rPr>
        <w:br/>
      </w:r>
      <w:r w:rsidR="0060755A" w:rsidRPr="00C23A7D">
        <w:rPr>
          <w:bCs/>
          <w:sz w:val="32"/>
          <w:szCs w:val="32"/>
        </w:rPr>
        <w:lastRenderedPageBreak/>
        <w:t xml:space="preserve">     </w:t>
      </w:r>
      <w:r w:rsidRPr="00C23A7D">
        <w:rPr>
          <w:bCs/>
          <w:sz w:val="32"/>
          <w:szCs w:val="32"/>
        </w:rPr>
        <w:t xml:space="preserve">11 сентября 2007 года в парке открыт детский </w:t>
      </w:r>
      <w:proofErr w:type="spellStart"/>
      <w:r w:rsidRPr="00C23A7D">
        <w:rPr>
          <w:bCs/>
          <w:sz w:val="32"/>
          <w:szCs w:val="32"/>
        </w:rPr>
        <w:t>автогородок</w:t>
      </w:r>
      <w:proofErr w:type="spellEnd"/>
      <w:r w:rsidRPr="00C23A7D">
        <w:rPr>
          <w:bCs/>
          <w:sz w:val="32"/>
          <w:szCs w:val="32"/>
        </w:rPr>
        <w:t xml:space="preserve"> — макет автомобильных дорог города с разметкой, копиями светофоров и дорожных знаков, для обучения детей правилам дорожного движения. Кроме того, здесь проходят чемпионаты города по </w:t>
      </w:r>
      <w:proofErr w:type="spellStart"/>
      <w:r w:rsidRPr="00C23A7D">
        <w:rPr>
          <w:bCs/>
          <w:sz w:val="32"/>
          <w:szCs w:val="32"/>
        </w:rPr>
        <w:t>велотриалу</w:t>
      </w:r>
      <w:proofErr w:type="spellEnd"/>
      <w:r w:rsidRPr="00C23A7D">
        <w:rPr>
          <w:bCs/>
          <w:sz w:val="32"/>
          <w:szCs w:val="32"/>
        </w:rPr>
        <w:t xml:space="preserve"> и соревнования</w:t>
      </w:r>
      <w:r w:rsidR="0060755A" w:rsidRPr="00C23A7D">
        <w:rPr>
          <w:bCs/>
          <w:sz w:val="32"/>
          <w:szCs w:val="32"/>
        </w:rPr>
        <w:t xml:space="preserve"> по </w:t>
      </w:r>
      <w:proofErr w:type="spellStart"/>
      <w:r w:rsidR="0060755A" w:rsidRPr="00C23A7D">
        <w:rPr>
          <w:bCs/>
          <w:sz w:val="32"/>
          <w:szCs w:val="32"/>
        </w:rPr>
        <w:t>стритболу</w:t>
      </w:r>
      <w:proofErr w:type="spellEnd"/>
      <w:r w:rsidR="0060755A" w:rsidRPr="00C23A7D">
        <w:rPr>
          <w:bCs/>
          <w:sz w:val="32"/>
          <w:szCs w:val="32"/>
        </w:rPr>
        <w:t xml:space="preserve"> «Оранжевый мяч».</w:t>
      </w:r>
      <w:r w:rsidR="0060755A" w:rsidRPr="00C23A7D">
        <w:rPr>
          <w:bCs/>
          <w:sz w:val="32"/>
          <w:szCs w:val="32"/>
        </w:rPr>
        <w:br/>
        <w:t xml:space="preserve">      </w:t>
      </w:r>
      <w:r w:rsidRPr="00C23A7D">
        <w:rPr>
          <w:bCs/>
          <w:sz w:val="32"/>
          <w:szCs w:val="32"/>
        </w:rPr>
        <w:t xml:space="preserve">В соответствии с генеральным планом развития парка уже в 2007 году начато строительство аквапарка с водными горками, теннисных кортов, площадок для баскетбола, волейбола, бадминтона. Для любителей активного отдыха </w:t>
      </w:r>
      <w:proofErr w:type="gramStart"/>
      <w:r w:rsidRPr="00C23A7D">
        <w:rPr>
          <w:bCs/>
          <w:sz w:val="32"/>
          <w:szCs w:val="32"/>
        </w:rPr>
        <w:t>возведен</w:t>
      </w:r>
      <w:proofErr w:type="gramEnd"/>
      <w:r w:rsidRPr="00C23A7D">
        <w:rPr>
          <w:bCs/>
          <w:sz w:val="32"/>
          <w:szCs w:val="32"/>
        </w:rPr>
        <w:t xml:space="preserve"> </w:t>
      </w:r>
      <w:proofErr w:type="spellStart"/>
      <w:r w:rsidRPr="00C23A7D">
        <w:rPr>
          <w:bCs/>
          <w:sz w:val="32"/>
          <w:szCs w:val="32"/>
        </w:rPr>
        <w:t>скалодром</w:t>
      </w:r>
      <w:proofErr w:type="spellEnd"/>
      <w:r w:rsidRPr="00C23A7D">
        <w:rPr>
          <w:bCs/>
          <w:sz w:val="32"/>
          <w:szCs w:val="32"/>
        </w:rPr>
        <w:t xml:space="preserve">, полосы препятствий, трассы с трамплинами для </w:t>
      </w:r>
      <w:proofErr w:type="spellStart"/>
      <w:r w:rsidRPr="00C23A7D">
        <w:rPr>
          <w:bCs/>
          <w:sz w:val="32"/>
          <w:szCs w:val="32"/>
        </w:rPr>
        <w:t>велобайкеров</w:t>
      </w:r>
      <w:proofErr w:type="spellEnd"/>
      <w:r w:rsidRPr="00C23A7D">
        <w:rPr>
          <w:bCs/>
          <w:sz w:val="32"/>
          <w:szCs w:val="32"/>
        </w:rPr>
        <w:t>. Благоустроены старые аллеи, по</w:t>
      </w:r>
      <w:r w:rsidR="0060755A" w:rsidRPr="00C23A7D">
        <w:rPr>
          <w:bCs/>
          <w:sz w:val="32"/>
          <w:szCs w:val="32"/>
        </w:rPr>
        <w:t>строены новые беседки.</w:t>
      </w:r>
      <w:r w:rsidR="0060755A" w:rsidRPr="00C23A7D">
        <w:rPr>
          <w:bCs/>
          <w:sz w:val="32"/>
          <w:szCs w:val="32"/>
        </w:rPr>
        <w:br/>
        <w:t xml:space="preserve">        </w:t>
      </w:r>
      <w:r w:rsidRPr="00C23A7D">
        <w:rPr>
          <w:bCs/>
          <w:sz w:val="32"/>
          <w:szCs w:val="32"/>
        </w:rPr>
        <w:t>Ежегодно Изумрудный парк посещают до 200 тыс. человек</w:t>
      </w:r>
    </w:p>
    <w:p w:rsidR="0060755A" w:rsidRPr="00C23A7D" w:rsidRDefault="0060755A" w:rsidP="0060755A">
      <w:pPr>
        <w:pStyle w:val="a3"/>
        <w:jc w:val="center"/>
        <w:rPr>
          <w:b/>
          <w:bCs/>
          <w:color w:val="7030A0"/>
          <w:sz w:val="44"/>
          <w:szCs w:val="44"/>
        </w:rPr>
      </w:pPr>
      <w:r w:rsidRPr="00C23A7D">
        <w:rPr>
          <w:b/>
          <w:bCs/>
          <w:color w:val="7030A0"/>
          <w:sz w:val="44"/>
          <w:szCs w:val="44"/>
        </w:rPr>
        <w:t>Нагорный парк</w:t>
      </w:r>
    </w:p>
    <w:p w:rsidR="000641DB" w:rsidRPr="00C23A7D" w:rsidRDefault="0060755A" w:rsidP="0060755A">
      <w:pPr>
        <w:pStyle w:val="a3"/>
      </w:pPr>
      <w:r>
        <w:rPr>
          <w:b/>
          <w:bCs/>
        </w:rPr>
        <w:t xml:space="preserve">                </w:t>
      </w:r>
      <w:r w:rsidRPr="004C25F1">
        <w:rPr>
          <w:bCs/>
        </w:rPr>
        <w:t xml:space="preserve">              </w:t>
      </w:r>
      <w:r w:rsidRPr="004C25F1">
        <w:rPr>
          <w:bCs/>
          <w:color w:val="990099"/>
        </w:rPr>
        <w:t xml:space="preserve">            </w:t>
      </w:r>
      <w:r w:rsidR="000641DB" w:rsidRPr="004C25F1">
        <w:rPr>
          <w:bCs/>
          <w:noProof/>
          <w:color w:val="990099"/>
        </w:rPr>
        <w:drawing>
          <wp:inline distT="0" distB="0" distL="0" distR="0">
            <wp:extent cx="2176974" cy="1401009"/>
            <wp:effectExtent l="19050" t="0" r="0" b="0"/>
            <wp:docPr id="292" name="Рисунок 292" descr="http://www.barnaul-22.ru/images/vd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barnaul-22.ru/images/vdnh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35" cy="140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1DB" w:rsidRPr="004C25F1">
        <w:rPr>
          <w:bCs/>
          <w:color w:val="990099"/>
        </w:rPr>
        <w:br/>
        <w:t> </w:t>
      </w:r>
      <w:r w:rsidRPr="004C25F1">
        <w:rPr>
          <w:bCs/>
          <w:color w:val="990099"/>
        </w:rPr>
        <w:t xml:space="preserve">     </w:t>
      </w:r>
      <w:r w:rsidR="000641DB" w:rsidRPr="00C23A7D">
        <w:rPr>
          <w:bCs/>
          <w:sz w:val="32"/>
          <w:szCs w:val="32"/>
        </w:rPr>
        <w:t xml:space="preserve">Нагорный парк (ВДНХ) — парк, расположенный в Центральном районе Барнаула, в междуречье </w:t>
      </w:r>
      <w:proofErr w:type="spellStart"/>
      <w:r w:rsidR="000641DB" w:rsidRPr="00C23A7D">
        <w:rPr>
          <w:bCs/>
          <w:sz w:val="32"/>
          <w:szCs w:val="32"/>
        </w:rPr>
        <w:t>Бар</w:t>
      </w:r>
      <w:r w:rsidRPr="00C23A7D">
        <w:rPr>
          <w:bCs/>
          <w:sz w:val="32"/>
          <w:szCs w:val="32"/>
        </w:rPr>
        <w:t>наулки</w:t>
      </w:r>
      <w:proofErr w:type="spellEnd"/>
      <w:r w:rsidRPr="00C23A7D">
        <w:rPr>
          <w:bCs/>
          <w:sz w:val="32"/>
          <w:szCs w:val="32"/>
        </w:rPr>
        <w:t xml:space="preserve"> и Оби. Площадь — 14 га.</w:t>
      </w:r>
      <w:r w:rsidRPr="00C23A7D">
        <w:rPr>
          <w:bCs/>
          <w:sz w:val="32"/>
          <w:szCs w:val="32"/>
        </w:rPr>
        <w:br/>
        <w:t xml:space="preserve">    </w:t>
      </w:r>
      <w:r w:rsidR="000641DB" w:rsidRPr="00C23A7D">
        <w:rPr>
          <w:bCs/>
          <w:sz w:val="32"/>
          <w:szCs w:val="32"/>
        </w:rPr>
        <w:t>Возвышенное местоположение открывает широкую панораму города и долин</w:t>
      </w:r>
      <w:r w:rsidRPr="00C23A7D">
        <w:rPr>
          <w:bCs/>
          <w:sz w:val="32"/>
          <w:szCs w:val="32"/>
        </w:rPr>
        <w:t>ы реки Оби с новым мостом.</w:t>
      </w:r>
      <w:r w:rsidR="000641DB" w:rsidRPr="00C23A7D">
        <w:rPr>
          <w:bCs/>
          <w:sz w:val="32"/>
          <w:szCs w:val="32"/>
        </w:rPr>
        <w:br/>
      </w:r>
      <w:r w:rsidR="004C25F1" w:rsidRPr="00C23A7D">
        <w:rPr>
          <w:bCs/>
          <w:sz w:val="32"/>
          <w:szCs w:val="32"/>
        </w:rPr>
        <w:t xml:space="preserve">    </w:t>
      </w:r>
      <w:r w:rsidR="000641DB" w:rsidRPr="00C23A7D">
        <w:rPr>
          <w:bCs/>
          <w:sz w:val="32"/>
          <w:szCs w:val="32"/>
        </w:rPr>
        <w:t xml:space="preserve"> Абсолютная высота над уровнем моря составляет 175 м, в то время как центр города, граничащий с парком, находится в пределах высот от с 137 до 150 м. Отсюд</w:t>
      </w:r>
      <w:r w:rsidR="004C25F1" w:rsidRPr="00C23A7D">
        <w:rPr>
          <w:bCs/>
          <w:sz w:val="32"/>
          <w:szCs w:val="32"/>
        </w:rPr>
        <w:t>а происходит и название парка.</w:t>
      </w:r>
      <w:r w:rsidR="000641DB" w:rsidRPr="00C23A7D">
        <w:rPr>
          <w:bCs/>
          <w:sz w:val="32"/>
          <w:szCs w:val="32"/>
        </w:rPr>
        <w:br/>
        <w:t>На территории парка много естественных зелёных массивов из пихты, кедра, клена и ели, а также культурных — яблоневая, рябиновая и липовая аллеи; посадки кедра, голубых еле</w:t>
      </w:r>
      <w:r w:rsidR="004C25F1" w:rsidRPr="00C23A7D">
        <w:rPr>
          <w:bCs/>
          <w:sz w:val="32"/>
          <w:szCs w:val="32"/>
        </w:rPr>
        <w:t xml:space="preserve">й, сирени, барбариса, </w:t>
      </w:r>
      <w:proofErr w:type="spellStart"/>
      <w:r w:rsidR="004C25F1" w:rsidRPr="00C23A7D">
        <w:rPr>
          <w:bCs/>
          <w:sz w:val="32"/>
          <w:szCs w:val="32"/>
        </w:rPr>
        <w:t>ман</w:t>
      </w:r>
      <w:r w:rsidR="000641DB" w:rsidRPr="00C23A7D">
        <w:rPr>
          <w:bCs/>
          <w:sz w:val="32"/>
          <w:szCs w:val="32"/>
        </w:rPr>
        <w:t>журского</w:t>
      </w:r>
      <w:proofErr w:type="spellEnd"/>
      <w:r w:rsidR="000641DB" w:rsidRPr="00C23A7D">
        <w:rPr>
          <w:bCs/>
          <w:sz w:val="32"/>
          <w:szCs w:val="32"/>
        </w:rPr>
        <w:t xml:space="preserve"> ореха.</w:t>
      </w:r>
    </w:p>
    <w:p w:rsidR="000641DB" w:rsidRPr="00C23A7D" w:rsidRDefault="000641DB" w:rsidP="0060755A">
      <w:pPr>
        <w:pStyle w:val="a3"/>
        <w:rPr>
          <w:sz w:val="32"/>
          <w:szCs w:val="32"/>
        </w:rPr>
      </w:pPr>
      <w:r w:rsidRPr="00C23A7D">
        <w:rPr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2145665" cy="1332230"/>
            <wp:effectExtent l="0" t="0" r="0" b="0"/>
            <wp:wrapTight wrapText="bothSides">
              <wp:wrapPolygon edited="0">
                <wp:start x="0" y="0"/>
                <wp:lineTo x="0" y="21312"/>
                <wp:lineTo x="21479" y="21312"/>
                <wp:lineTo x="21479" y="0"/>
                <wp:lineTo x="0" y="0"/>
              </wp:wrapPolygon>
            </wp:wrapTight>
            <wp:docPr id="293" name="Рисунок 293" descr="Нагорное кладбищ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Нагорное кладбище!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A7D">
        <w:rPr>
          <w:bCs/>
          <w:sz w:val="32"/>
          <w:szCs w:val="32"/>
        </w:rPr>
        <w:br/>
      </w:r>
      <w:r w:rsidRPr="004C25F1">
        <w:rPr>
          <w:bCs/>
          <w:color w:val="990099"/>
          <w:sz w:val="32"/>
          <w:szCs w:val="32"/>
        </w:rPr>
        <w:t> </w:t>
      </w:r>
      <w:r w:rsidR="0060755A" w:rsidRPr="004C25F1">
        <w:rPr>
          <w:bCs/>
          <w:color w:val="990099"/>
          <w:sz w:val="32"/>
          <w:szCs w:val="32"/>
        </w:rPr>
        <w:br/>
      </w:r>
      <w:r w:rsidRPr="00C23A7D">
        <w:rPr>
          <w:bCs/>
          <w:sz w:val="32"/>
          <w:szCs w:val="32"/>
        </w:rPr>
        <w:lastRenderedPageBreak/>
        <w:t xml:space="preserve">Почти сразу после основания Барнаула горнозаводчиком </w:t>
      </w:r>
      <w:proofErr w:type="spellStart"/>
      <w:r w:rsidRPr="00C23A7D">
        <w:rPr>
          <w:bCs/>
          <w:sz w:val="32"/>
          <w:szCs w:val="32"/>
        </w:rPr>
        <w:t>Акинфием</w:t>
      </w:r>
      <w:proofErr w:type="spellEnd"/>
      <w:r w:rsidRPr="00C23A7D">
        <w:rPr>
          <w:bCs/>
          <w:sz w:val="32"/>
          <w:szCs w:val="32"/>
        </w:rPr>
        <w:t xml:space="preserve"> Демидовым, в 1741 году на территории, где позднее расположился парк, планировалось возведение крепости с деревянным кремлём, которая должна была защищать Барнаульский сереброплавильный завод. Однако</w:t>
      </w:r>
      <w:proofErr w:type="gramStart"/>
      <w:r w:rsidRPr="00C23A7D">
        <w:rPr>
          <w:bCs/>
          <w:sz w:val="32"/>
          <w:szCs w:val="32"/>
        </w:rPr>
        <w:t>,</w:t>
      </w:r>
      <w:proofErr w:type="gramEnd"/>
      <w:r w:rsidRPr="00C23A7D">
        <w:rPr>
          <w:bCs/>
          <w:sz w:val="32"/>
          <w:szCs w:val="32"/>
        </w:rPr>
        <w:t xml:space="preserve"> этот проект не был осуществлен по финансовым причинам, а также из-за отсут</w:t>
      </w:r>
      <w:r w:rsidR="0060755A" w:rsidRPr="00C23A7D">
        <w:rPr>
          <w:bCs/>
          <w:sz w:val="32"/>
          <w:szCs w:val="32"/>
        </w:rPr>
        <w:t>ствия реальной внешней угрозы.</w:t>
      </w:r>
      <w:r w:rsidR="0060755A" w:rsidRPr="00C23A7D">
        <w:rPr>
          <w:bCs/>
          <w:sz w:val="32"/>
          <w:szCs w:val="32"/>
        </w:rPr>
        <w:br/>
        <w:t xml:space="preserve">    </w:t>
      </w:r>
      <w:r w:rsidRPr="00C23A7D">
        <w:rPr>
          <w:bCs/>
          <w:sz w:val="32"/>
          <w:szCs w:val="32"/>
        </w:rPr>
        <w:t xml:space="preserve">Вместо крепости, 4 октября 1772 года было принято решение об открытии Нагорного кладбища. Кроме того, рядом разместились </w:t>
      </w:r>
      <w:proofErr w:type="gramStart"/>
      <w:r w:rsidRPr="00C23A7D">
        <w:rPr>
          <w:bCs/>
          <w:sz w:val="32"/>
          <w:szCs w:val="32"/>
        </w:rPr>
        <w:t>Татарское</w:t>
      </w:r>
      <w:proofErr w:type="gramEnd"/>
      <w:r w:rsidRPr="00C23A7D">
        <w:rPr>
          <w:bCs/>
          <w:sz w:val="32"/>
          <w:szCs w:val="32"/>
        </w:rPr>
        <w:t xml:space="preserve"> и </w:t>
      </w:r>
      <w:proofErr w:type="spellStart"/>
      <w:r w:rsidRPr="00C23A7D">
        <w:rPr>
          <w:bCs/>
          <w:sz w:val="32"/>
          <w:szCs w:val="32"/>
        </w:rPr>
        <w:t>Протестанское</w:t>
      </w:r>
      <w:proofErr w:type="spellEnd"/>
      <w:r w:rsidRPr="00C23A7D">
        <w:rPr>
          <w:bCs/>
          <w:sz w:val="32"/>
          <w:szCs w:val="32"/>
        </w:rPr>
        <w:t xml:space="preserve"> кладбища.</w:t>
      </w:r>
      <w:r w:rsidRPr="004C25F1">
        <w:rPr>
          <w:bCs/>
          <w:color w:val="990099"/>
          <w:sz w:val="32"/>
          <w:szCs w:val="32"/>
        </w:rPr>
        <w:t xml:space="preserve"> </w:t>
      </w:r>
      <w:r w:rsidRPr="00C23A7D">
        <w:rPr>
          <w:bCs/>
          <w:sz w:val="32"/>
          <w:szCs w:val="32"/>
        </w:rPr>
        <w:t>За полтора века здесь были похоронены многие известные горожане, ученые, общественные деятели, купцы, исследователи Ал</w:t>
      </w:r>
      <w:r w:rsidR="0060755A" w:rsidRPr="00C23A7D">
        <w:rPr>
          <w:bCs/>
          <w:sz w:val="32"/>
          <w:szCs w:val="32"/>
        </w:rPr>
        <w:t>тая.</w:t>
      </w:r>
      <w:r w:rsidR="0060755A" w:rsidRPr="00C23A7D">
        <w:rPr>
          <w:bCs/>
          <w:sz w:val="32"/>
          <w:szCs w:val="32"/>
        </w:rPr>
        <w:br/>
        <w:t xml:space="preserve">     </w:t>
      </w:r>
      <w:r w:rsidRPr="00C23A7D">
        <w:rPr>
          <w:bCs/>
          <w:sz w:val="32"/>
          <w:szCs w:val="32"/>
        </w:rPr>
        <w:t xml:space="preserve">В 1774 году бывший ученик И. И. Ползунова Иван </w:t>
      </w:r>
      <w:proofErr w:type="spellStart"/>
      <w:r w:rsidRPr="00C23A7D">
        <w:rPr>
          <w:bCs/>
          <w:sz w:val="32"/>
          <w:szCs w:val="32"/>
        </w:rPr>
        <w:t>Черницын</w:t>
      </w:r>
      <w:proofErr w:type="spellEnd"/>
      <w:r w:rsidRPr="00C23A7D">
        <w:rPr>
          <w:bCs/>
          <w:sz w:val="32"/>
          <w:szCs w:val="32"/>
        </w:rPr>
        <w:t xml:space="preserve"> составил план храм</w:t>
      </w:r>
      <w:proofErr w:type="gramStart"/>
      <w:r w:rsidRPr="00C23A7D">
        <w:rPr>
          <w:bCs/>
          <w:sz w:val="32"/>
          <w:szCs w:val="32"/>
        </w:rPr>
        <w:t>а Иоа</w:t>
      </w:r>
      <w:proofErr w:type="gramEnd"/>
      <w:r w:rsidRPr="00C23A7D">
        <w:rPr>
          <w:bCs/>
          <w:sz w:val="32"/>
          <w:szCs w:val="32"/>
        </w:rPr>
        <w:t xml:space="preserve">нна Предтечи, который было решено построить на территории Нагорного кладбища. План почти без изменений повторял облик основного здания бывшей церкви Петра и Павла, только </w:t>
      </w:r>
      <w:r w:rsidR="0060755A" w:rsidRPr="00C23A7D">
        <w:rPr>
          <w:bCs/>
          <w:sz w:val="32"/>
          <w:szCs w:val="32"/>
        </w:rPr>
        <w:t>без колокольни.</w:t>
      </w:r>
      <w:r w:rsidR="0060755A" w:rsidRPr="00C23A7D">
        <w:rPr>
          <w:bCs/>
          <w:sz w:val="32"/>
          <w:szCs w:val="32"/>
        </w:rPr>
        <w:br/>
        <w:t xml:space="preserve">     </w:t>
      </w:r>
      <w:r w:rsidRPr="00C23A7D">
        <w:rPr>
          <w:bCs/>
          <w:sz w:val="32"/>
          <w:szCs w:val="32"/>
        </w:rPr>
        <w:t>Первое здание храма было деревянным и имело 3 помещения. Центральное четырёхугольное было покрыто куполом на шестигранном барабане, над которым возвышалась маленькая луковка с крестом; алтарь в восточной части также завершался небольшой луковкой. В 1857 году был освящен новый каменный храм, спроектированный архитектором Я. Н. Поповым. Здание было трёхступенчатым, построенным в классическом стиле. Верхушку</w:t>
      </w:r>
      <w:r w:rsidR="0060755A" w:rsidRPr="00C23A7D">
        <w:rPr>
          <w:bCs/>
          <w:sz w:val="32"/>
          <w:szCs w:val="32"/>
        </w:rPr>
        <w:t xml:space="preserve"> завершал остроконечный шпиль.</w:t>
      </w:r>
      <w:r w:rsidR="0060755A" w:rsidRPr="00C23A7D">
        <w:rPr>
          <w:bCs/>
          <w:sz w:val="32"/>
          <w:szCs w:val="32"/>
        </w:rPr>
        <w:br/>
        <w:t xml:space="preserve">     </w:t>
      </w:r>
      <w:r w:rsidRPr="00C23A7D">
        <w:rPr>
          <w:bCs/>
          <w:sz w:val="32"/>
          <w:szCs w:val="32"/>
        </w:rPr>
        <w:t xml:space="preserve">До 1920-х годов </w:t>
      </w:r>
      <w:proofErr w:type="spellStart"/>
      <w:r w:rsidRPr="00C23A7D">
        <w:rPr>
          <w:bCs/>
          <w:sz w:val="32"/>
          <w:szCs w:val="32"/>
        </w:rPr>
        <w:t>Иоанно</w:t>
      </w:r>
      <w:proofErr w:type="spellEnd"/>
      <w:r w:rsidRPr="00C23A7D">
        <w:rPr>
          <w:bCs/>
          <w:sz w:val="32"/>
          <w:szCs w:val="32"/>
        </w:rPr>
        <w:t>-Предтеченская церковь имела свой приход, но уже в 1927 году храмовый колокол весом в 300 пудов был снят и передан Покровскому кафедральному собору. Перед этим, в 1918 году во время Гражданской войны на кладбище проводились массовые расстрелы</w:t>
      </w:r>
      <w:r w:rsidR="0060755A" w:rsidRPr="00C23A7D">
        <w:rPr>
          <w:bCs/>
          <w:sz w:val="32"/>
          <w:szCs w:val="32"/>
        </w:rPr>
        <w:t xml:space="preserve"> сторонников советской власти.</w:t>
      </w:r>
      <w:r w:rsidR="0060755A" w:rsidRPr="00C23A7D">
        <w:rPr>
          <w:bCs/>
          <w:sz w:val="32"/>
          <w:szCs w:val="32"/>
        </w:rPr>
        <w:br/>
        <w:t xml:space="preserve">    </w:t>
      </w:r>
      <w:r w:rsidRPr="00C23A7D">
        <w:rPr>
          <w:bCs/>
          <w:sz w:val="32"/>
          <w:szCs w:val="32"/>
        </w:rPr>
        <w:t xml:space="preserve">В середине 1930-х годов Нагорное кладбище вместе с храмом было снесено, а могилы уничтожены, за исключением надгробия </w:t>
      </w:r>
      <w:proofErr w:type="spellStart"/>
      <w:r w:rsidRPr="00C23A7D">
        <w:rPr>
          <w:bCs/>
          <w:sz w:val="32"/>
          <w:szCs w:val="32"/>
        </w:rPr>
        <w:t>Ядринцева</w:t>
      </w:r>
      <w:proofErr w:type="spellEnd"/>
      <w:r w:rsidRPr="00C23A7D">
        <w:rPr>
          <w:bCs/>
          <w:sz w:val="32"/>
          <w:szCs w:val="32"/>
        </w:rPr>
        <w:t xml:space="preserve">. Почти сразу же после этого на территории кладбища был создан </w:t>
      </w:r>
      <w:r w:rsidR="0060755A" w:rsidRPr="00C23A7D">
        <w:rPr>
          <w:bCs/>
          <w:sz w:val="32"/>
          <w:szCs w:val="32"/>
        </w:rPr>
        <w:t xml:space="preserve">парк </w:t>
      </w:r>
      <w:r w:rsidRPr="00C23A7D">
        <w:rPr>
          <w:bCs/>
          <w:sz w:val="32"/>
          <w:szCs w:val="32"/>
        </w:rPr>
        <w:t>культуры и отдыха.</w:t>
      </w:r>
      <w:r w:rsidRPr="00C23A7D">
        <w:rPr>
          <w:b/>
          <w:bCs/>
          <w:sz w:val="32"/>
          <w:szCs w:val="32"/>
        </w:rPr>
        <w:br/>
        <w:t> </w:t>
      </w:r>
      <w:r w:rsidRPr="00C23A7D">
        <w:rPr>
          <w:sz w:val="32"/>
          <w:szCs w:val="32"/>
        </w:rPr>
        <w:t xml:space="preserve"> </w:t>
      </w:r>
    </w:p>
    <w:p w:rsidR="003E129C" w:rsidRDefault="003E129C" w:rsidP="000641DB">
      <w:pPr>
        <w:pStyle w:val="a3"/>
        <w:jc w:val="center"/>
        <w:rPr>
          <w:b/>
          <w:bCs/>
          <w:color w:val="7030A0"/>
          <w:sz w:val="44"/>
          <w:szCs w:val="44"/>
        </w:rPr>
      </w:pPr>
    </w:p>
    <w:p w:rsidR="003E129C" w:rsidRDefault="003E129C" w:rsidP="000641DB">
      <w:pPr>
        <w:pStyle w:val="a3"/>
        <w:jc w:val="center"/>
        <w:rPr>
          <w:b/>
          <w:bCs/>
          <w:color w:val="7030A0"/>
          <w:sz w:val="44"/>
          <w:szCs w:val="44"/>
        </w:rPr>
      </w:pPr>
    </w:p>
    <w:p w:rsidR="003E129C" w:rsidRDefault="003E129C" w:rsidP="003E129C">
      <w:pPr>
        <w:pStyle w:val="a3"/>
        <w:jc w:val="center"/>
        <w:rPr>
          <w:b/>
          <w:bCs/>
          <w:color w:val="7030A0"/>
          <w:sz w:val="44"/>
          <w:szCs w:val="44"/>
        </w:rPr>
      </w:pPr>
      <w:r>
        <w:rPr>
          <w:b/>
          <w:bCs/>
          <w:color w:val="7030A0"/>
          <w:sz w:val="44"/>
          <w:szCs w:val="44"/>
        </w:rPr>
        <w:lastRenderedPageBreak/>
        <w:t>ВДНХ</w:t>
      </w:r>
    </w:p>
    <w:p w:rsidR="000641DB" w:rsidRDefault="000641DB" w:rsidP="003E129C">
      <w:pPr>
        <w:pStyle w:val="a3"/>
      </w:pPr>
      <w:r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2026920" cy="1440180"/>
            <wp:effectExtent l="0" t="0" r="0" b="0"/>
            <wp:wrapTight wrapText="bothSides">
              <wp:wrapPolygon edited="0">
                <wp:start x="0" y="0"/>
                <wp:lineTo x="0" y="21429"/>
                <wp:lineTo x="21316" y="21429"/>
                <wp:lineTo x="21316" y="0"/>
                <wp:lineTo x="0" y="0"/>
              </wp:wrapPolygon>
            </wp:wrapTight>
            <wp:docPr id="294" name="Рисунок 294" descr="http://www.barnaul-22.ru/images/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www.barnaul-22.ru/images/img02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/>
        <w:t> </w:t>
      </w:r>
      <w:r>
        <w:t xml:space="preserve"> </w:t>
      </w:r>
    </w:p>
    <w:p w:rsidR="00803557" w:rsidRDefault="00A223E6" w:rsidP="000641DB">
      <w:pPr>
        <w:pStyle w:val="a3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</w:t>
      </w:r>
      <w:r w:rsidR="000641DB" w:rsidRPr="00C23A7D">
        <w:rPr>
          <w:bCs/>
          <w:sz w:val="32"/>
          <w:szCs w:val="32"/>
        </w:rPr>
        <w:t xml:space="preserve">В 1940-1950-е годы Алтайский край принял участие в освоении целинных и залежных земель, а в годы Великой Отечественной войны сюда были эвакуированы десятки промышленных предприятий и научных учреждений. В 1954 году крайком КПСС и крайисполком приняли решение занять площадку парка для организации </w:t>
      </w:r>
      <w:r w:rsidRPr="00C23A7D">
        <w:rPr>
          <w:bCs/>
          <w:sz w:val="32"/>
          <w:szCs w:val="32"/>
        </w:rPr>
        <w:t>сельскохозяйственной выставки.</w:t>
      </w:r>
      <w:r w:rsidRPr="00C23A7D">
        <w:rPr>
          <w:bCs/>
          <w:sz w:val="32"/>
          <w:szCs w:val="32"/>
        </w:rPr>
        <w:br/>
        <w:t xml:space="preserve">     </w:t>
      </w:r>
      <w:r w:rsidR="000641DB" w:rsidRPr="00C23A7D">
        <w:rPr>
          <w:bCs/>
          <w:sz w:val="32"/>
          <w:szCs w:val="32"/>
        </w:rPr>
        <w:t xml:space="preserve">Строительство первых павильонов происходило по проектам архитекторов В. Казаринова, Г. Попкова и В. </w:t>
      </w:r>
      <w:proofErr w:type="spellStart"/>
      <w:r w:rsidR="000641DB" w:rsidRPr="00C23A7D">
        <w:rPr>
          <w:bCs/>
          <w:sz w:val="32"/>
          <w:szCs w:val="32"/>
        </w:rPr>
        <w:t>Баранского</w:t>
      </w:r>
      <w:proofErr w:type="spellEnd"/>
      <w:r w:rsidR="000641DB" w:rsidRPr="00C23A7D">
        <w:rPr>
          <w:bCs/>
          <w:sz w:val="32"/>
          <w:szCs w:val="32"/>
        </w:rPr>
        <w:t>. Уже к 1956 году были возведены шестнадцать павильонов, семь помещений для содержания животных и птиц, водоём, служебное помеще</w:t>
      </w:r>
      <w:r w:rsidRPr="00C23A7D">
        <w:rPr>
          <w:bCs/>
          <w:sz w:val="32"/>
          <w:szCs w:val="32"/>
        </w:rPr>
        <w:t>ние, благоустроена территория.</w:t>
      </w:r>
      <w:r w:rsidRPr="00C23A7D">
        <w:rPr>
          <w:bCs/>
          <w:sz w:val="32"/>
          <w:szCs w:val="32"/>
        </w:rPr>
        <w:br/>
        <w:t xml:space="preserve">      </w:t>
      </w:r>
      <w:r w:rsidR="000641DB" w:rsidRPr="00C23A7D">
        <w:rPr>
          <w:bCs/>
          <w:sz w:val="32"/>
          <w:szCs w:val="32"/>
        </w:rPr>
        <w:t>23 октября 1956 года первая краевая сельскохозяйственная выставка открылась для посетителей.</w:t>
      </w:r>
      <w:r w:rsidR="000641DB" w:rsidRPr="00C23A7D">
        <w:rPr>
          <w:sz w:val="32"/>
          <w:szCs w:val="32"/>
        </w:rPr>
        <w:t xml:space="preserve"> </w:t>
      </w:r>
      <w:r w:rsidR="004C25F1" w:rsidRPr="00C23A7D">
        <w:rPr>
          <w:noProof/>
          <w:sz w:val="32"/>
          <w:szCs w:val="32"/>
        </w:rPr>
        <w:drawing>
          <wp:inline distT="0" distB="0" distL="0" distR="0">
            <wp:extent cx="2686312" cy="1412590"/>
            <wp:effectExtent l="19050" t="0" r="0" b="0"/>
            <wp:docPr id="2" name="Рисунок 295" descr="Вход на выставку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Вход на выставку!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99" cy="141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A7D">
        <w:rPr>
          <w:sz w:val="32"/>
          <w:szCs w:val="32"/>
        </w:rPr>
        <w:t xml:space="preserve"> </w:t>
      </w:r>
      <w:r w:rsidR="000641DB" w:rsidRPr="00C23A7D">
        <w:rPr>
          <w:bCs/>
          <w:sz w:val="32"/>
          <w:szCs w:val="32"/>
        </w:rPr>
        <w:t>В первые десятилетия работы ВДНХ действовали павильоны, отражающие достижения Алтая в области сельского и лесного хозяйства, промышленности. Позднее были созданы экспозиции по темам строительства, транспорта и связи, пожарной охраны, пищевой промышленности, энергетического и геологоразведочного оборудования, промкооперации и животноводства, химической, лёгкой и лесной промышленности, пчеловодства, народ</w:t>
      </w:r>
      <w:r w:rsidRPr="00C23A7D">
        <w:rPr>
          <w:bCs/>
          <w:sz w:val="32"/>
          <w:szCs w:val="32"/>
        </w:rPr>
        <w:t xml:space="preserve">ного образования. </w:t>
      </w:r>
      <w:r w:rsidR="000641DB" w:rsidRPr="00C23A7D">
        <w:rPr>
          <w:bCs/>
          <w:sz w:val="32"/>
          <w:szCs w:val="32"/>
        </w:rPr>
        <w:t>Участвовать и быть дипломантом или призёром краевой ВДНХ было престижно, и давало возможность п</w:t>
      </w:r>
      <w:r w:rsidRPr="00C23A7D">
        <w:rPr>
          <w:bCs/>
          <w:sz w:val="32"/>
          <w:szCs w:val="32"/>
        </w:rPr>
        <w:t>опасть на московскую выставку.</w:t>
      </w:r>
      <w:r w:rsidRPr="00C23A7D">
        <w:rPr>
          <w:bCs/>
          <w:sz w:val="32"/>
          <w:szCs w:val="32"/>
        </w:rPr>
        <w:br/>
        <w:t xml:space="preserve">     </w:t>
      </w:r>
      <w:r w:rsidR="000641DB" w:rsidRPr="00C23A7D">
        <w:rPr>
          <w:bCs/>
          <w:sz w:val="32"/>
          <w:szCs w:val="32"/>
        </w:rPr>
        <w:t>В 1957 году</w:t>
      </w:r>
      <w:r w:rsidR="004C25F1" w:rsidRPr="00C23A7D">
        <w:rPr>
          <w:bCs/>
          <w:sz w:val="32"/>
          <w:szCs w:val="32"/>
        </w:rPr>
        <w:t xml:space="preserve"> был построен летний кинотеатр.</w:t>
      </w:r>
      <w:r w:rsidR="004C25F1" w:rsidRPr="00C23A7D">
        <w:rPr>
          <w:bCs/>
          <w:sz w:val="32"/>
          <w:szCs w:val="32"/>
        </w:rPr>
        <w:br/>
        <w:t xml:space="preserve">  </w:t>
      </w:r>
      <w:r w:rsidR="000641DB" w:rsidRPr="00C23A7D">
        <w:rPr>
          <w:bCs/>
          <w:sz w:val="32"/>
          <w:szCs w:val="32"/>
        </w:rPr>
        <w:t xml:space="preserve">С 1958 года выставка стала называться «ВДНХ с широким профилем деятельности». В 1962 году на территории выставки </w:t>
      </w:r>
      <w:r w:rsidR="000641DB" w:rsidRPr="00C23A7D">
        <w:rPr>
          <w:bCs/>
          <w:sz w:val="32"/>
          <w:szCs w:val="32"/>
        </w:rPr>
        <w:lastRenderedPageBreak/>
        <w:t>был сооружён животноводческий городок. Для посетителей проводились экскурсии, в летнем кинотеатре демонстрировались художественные и научно-познавательные фильмы, в лектории работали члены об</w:t>
      </w:r>
      <w:r w:rsidR="004C25F1" w:rsidRPr="00C23A7D">
        <w:rPr>
          <w:bCs/>
          <w:sz w:val="32"/>
          <w:szCs w:val="32"/>
        </w:rPr>
        <w:t xml:space="preserve">щества «Знание». </w:t>
      </w:r>
      <w:r w:rsidRPr="00C23A7D">
        <w:rPr>
          <w:bCs/>
          <w:sz w:val="32"/>
          <w:szCs w:val="32"/>
        </w:rPr>
        <w:br/>
        <w:t xml:space="preserve">     </w:t>
      </w:r>
      <w:r w:rsidR="000641DB" w:rsidRPr="00C23A7D">
        <w:rPr>
          <w:bCs/>
          <w:sz w:val="32"/>
          <w:szCs w:val="32"/>
        </w:rPr>
        <w:t>В 1960-е годы ВДНХ входила в одну из любимых зон отдыха горожан. Посетителям выставки предоставлялись на прокат велосипеды, педальные катамараны, лодки; работали детские аттракционы, бильярдный зал, игровые автоматы. Популярностью среди посетителей пользовались тематические выставки с показом предприятий бытового обслуживания населения, цветоводства, певчих</w:t>
      </w:r>
      <w:r w:rsidRPr="00C23A7D">
        <w:rPr>
          <w:bCs/>
          <w:sz w:val="32"/>
          <w:szCs w:val="32"/>
        </w:rPr>
        <w:t>, декоративных птиц и голубей.</w:t>
      </w:r>
      <w:r w:rsidRPr="00C23A7D">
        <w:rPr>
          <w:bCs/>
          <w:sz w:val="32"/>
          <w:szCs w:val="32"/>
        </w:rPr>
        <w:br/>
        <w:t xml:space="preserve">       </w:t>
      </w:r>
      <w:r w:rsidR="000641DB" w:rsidRPr="00C23A7D">
        <w:rPr>
          <w:bCs/>
          <w:sz w:val="32"/>
          <w:szCs w:val="32"/>
        </w:rPr>
        <w:t>В 1982 году на Алтае побывали кинематографисты Белоруссии, для которых на ВДНХ были организованы творческие встречи со зрителями. В павильоне «Кинотеатр» представляли киносеть края из 104 кин</w:t>
      </w:r>
      <w:r w:rsidRPr="00C23A7D">
        <w:rPr>
          <w:bCs/>
          <w:sz w:val="32"/>
          <w:szCs w:val="32"/>
        </w:rPr>
        <w:t>отеатров и 1724 киноустановок.</w:t>
      </w:r>
      <w:r w:rsidRPr="00C23A7D">
        <w:rPr>
          <w:bCs/>
          <w:sz w:val="32"/>
          <w:szCs w:val="32"/>
        </w:rPr>
        <w:br/>
        <w:t xml:space="preserve">     </w:t>
      </w:r>
      <w:r w:rsidR="000641DB" w:rsidRPr="00C23A7D">
        <w:rPr>
          <w:bCs/>
          <w:sz w:val="32"/>
          <w:szCs w:val="32"/>
        </w:rPr>
        <w:t>В 1992 году выставка закрылась, а последующая череда пожаров уничтожила почти все павильоны и строения. Обрушение берега Оби почти на 50 метров привело к исчезновению искусственного водоёма.</w:t>
      </w:r>
      <w:r w:rsidR="000641DB" w:rsidRPr="00C23A7D">
        <w:rPr>
          <w:bCs/>
          <w:sz w:val="32"/>
          <w:szCs w:val="32"/>
        </w:rPr>
        <w:br/>
      </w:r>
      <w:r w:rsidR="000641DB" w:rsidRPr="00C23A7D">
        <w:rPr>
          <w:bCs/>
          <w:sz w:val="36"/>
          <w:szCs w:val="36"/>
        </w:rPr>
        <w:t>Современное состояние</w:t>
      </w:r>
      <w:r w:rsidR="000641DB" w:rsidRPr="00C23A7D">
        <w:rPr>
          <w:bCs/>
          <w:sz w:val="36"/>
          <w:szCs w:val="36"/>
        </w:rPr>
        <w:br/>
      </w:r>
      <w:r w:rsidR="004C25F1" w:rsidRPr="00C23A7D">
        <w:rPr>
          <w:bCs/>
          <w:sz w:val="32"/>
          <w:szCs w:val="32"/>
        </w:rPr>
        <w:t xml:space="preserve">     </w:t>
      </w:r>
      <w:r w:rsidRPr="00C23A7D">
        <w:rPr>
          <w:bCs/>
          <w:sz w:val="32"/>
          <w:szCs w:val="32"/>
        </w:rPr>
        <w:t xml:space="preserve"> </w:t>
      </w:r>
      <w:r w:rsidR="000641DB" w:rsidRPr="00C23A7D">
        <w:rPr>
          <w:bCs/>
          <w:sz w:val="32"/>
          <w:szCs w:val="32"/>
        </w:rPr>
        <w:t xml:space="preserve">Часть парка площадью 8 га, где сосредоточены захоронения, с 1993 года объявлена мемориальной зоной. А от ВДНХ осталось 2 пустых павильона, большие буквы «Барнаул», лестница, спускающаяся к городу, памятник В. И. Ленину и асфальтовые дорожки. Кроме того, на территории парка находятся здания </w:t>
      </w:r>
      <w:proofErr w:type="spellStart"/>
      <w:r w:rsidR="000641DB" w:rsidRPr="00C23A7D">
        <w:rPr>
          <w:bCs/>
          <w:sz w:val="32"/>
          <w:szCs w:val="32"/>
        </w:rPr>
        <w:t>радиогруппы</w:t>
      </w:r>
      <w:proofErr w:type="spellEnd"/>
      <w:r w:rsidR="000641DB" w:rsidRPr="00C23A7D">
        <w:rPr>
          <w:bCs/>
          <w:sz w:val="32"/>
          <w:szCs w:val="32"/>
        </w:rPr>
        <w:t xml:space="preserve"> «FM </w:t>
      </w:r>
      <w:proofErr w:type="spellStart"/>
      <w:r w:rsidR="000641DB" w:rsidRPr="00C23A7D">
        <w:rPr>
          <w:bCs/>
          <w:sz w:val="32"/>
          <w:szCs w:val="32"/>
        </w:rPr>
        <w:t>Продакшн</w:t>
      </w:r>
      <w:proofErr w:type="spellEnd"/>
      <w:r w:rsidR="000641DB" w:rsidRPr="00C23A7D">
        <w:rPr>
          <w:bCs/>
          <w:sz w:val="32"/>
          <w:szCs w:val="32"/>
        </w:rPr>
        <w:t xml:space="preserve">», которая ретранслирует на город и </w:t>
      </w:r>
      <w:proofErr w:type="gramStart"/>
      <w:r w:rsidR="000641DB" w:rsidRPr="00C23A7D">
        <w:rPr>
          <w:bCs/>
          <w:sz w:val="32"/>
          <w:szCs w:val="32"/>
        </w:rPr>
        <w:t>край</w:t>
      </w:r>
      <w:proofErr w:type="gramEnd"/>
      <w:r w:rsidR="000641DB" w:rsidRPr="00C23A7D">
        <w:rPr>
          <w:bCs/>
          <w:sz w:val="32"/>
          <w:szCs w:val="32"/>
        </w:rPr>
        <w:t xml:space="preserve"> московские эфиры шести рад</w:t>
      </w:r>
      <w:r w:rsidR="004C25F1" w:rsidRPr="00C23A7D">
        <w:rPr>
          <w:bCs/>
          <w:sz w:val="32"/>
          <w:szCs w:val="32"/>
        </w:rPr>
        <w:t>и</w:t>
      </w:r>
      <w:r w:rsidR="000641DB" w:rsidRPr="00C23A7D">
        <w:rPr>
          <w:bCs/>
          <w:sz w:val="32"/>
          <w:szCs w:val="32"/>
        </w:rPr>
        <w:t>ос</w:t>
      </w:r>
      <w:r w:rsidRPr="00C23A7D">
        <w:rPr>
          <w:bCs/>
          <w:sz w:val="32"/>
          <w:szCs w:val="32"/>
        </w:rPr>
        <w:t>танций.</w:t>
      </w:r>
      <w:r w:rsidRPr="00C23A7D">
        <w:rPr>
          <w:bCs/>
          <w:sz w:val="32"/>
          <w:szCs w:val="32"/>
        </w:rPr>
        <w:br/>
        <w:t xml:space="preserve">    </w:t>
      </w:r>
      <w:r w:rsidR="000641DB" w:rsidRPr="00C23A7D">
        <w:rPr>
          <w:bCs/>
          <w:sz w:val="32"/>
          <w:szCs w:val="32"/>
        </w:rPr>
        <w:t>Администрация города планирует разместить на территории парка гостиницу, выставочные залы и зону отдыха. Также по проекту здесь должны появятся в</w:t>
      </w:r>
      <w:r w:rsidRPr="00C23A7D">
        <w:rPr>
          <w:bCs/>
          <w:sz w:val="32"/>
          <w:szCs w:val="32"/>
        </w:rPr>
        <w:t>идовая и вертолётная площадки.</w:t>
      </w:r>
      <w:r w:rsidRPr="00C23A7D">
        <w:rPr>
          <w:bCs/>
          <w:sz w:val="32"/>
          <w:szCs w:val="32"/>
        </w:rPr>
        <w:br/>
        <w:t xml:space="preserve">     </w:t>
      </w:r>
      <w:r w:rsidR="000641DB" w:rsidRPr="00C23A7D">
        <w:rPr>
          <w:bCs/>
          <w:sz w:val="32"/>
          <w:szCs w:val="32"/>
        </w:rPr>
        <w:t>В октябре 2007 года здесь прошел граффити-фестиваль «</w:t>
      </w:r>
      <w:proofErr w:type="spellStart"/>
      <w:r w:rsidR="000641DB" w:rsidRPr="00C23A7D">
        <w:rPr>
          <w:bCs/>
          <w:sz w:val="32"/>
          <w:szCs w:val="32"/>
        </w:rPr>
        <w:t>Paint</w:t>
      </w:r>
      <w:proofErr w:type="spellEnd"/>
      <w:r w:rsidR="000641DB" w:rsidRPr="00C23A7D">
        <w:rPr>
          <w:bCs/>
          <w:sz w:val="32"/>
          <w:szCs w:val="32"/>
        </w:rPr>
        <w:t xml:space="preserve"> </w:t>
      </w:r>
      <w:proofErr w:type="spellStart"/>
      <w:r w:rsidR="000641DB" w:rsidRPr="00C23A7D">
        <w:rPr>
          <w:bCs/>
          <w:sz w:val="32"/>
          <w:szCs w:val="32"/>
        </w:rPr>
        <w:t>Methods</w:t>
      </w:r>
      <w:proofErr w:type="spellEnd"/>
      <w:r w:rsidR="000641DB" w:rsidRPr="00C23A7D">
        <w:rPr>
          <w:bCs/>
          <w:sz w:val="32"/>
          <w:szCs w:val="32"/>
        </w:rPr>
        <w:t xml:space="preserve">», во время которого участники из Москвы, Нижнего Новгорода, Екатеринбурга, Омска, Сургута, Красноярска, Новосибирска и Барнаула создали в одном </w:t>
      </w:r>
      <w:proofErr w:type="gramStart"/>
      <w:r w:rsidR="000641DB" w:rsidRPr="00C23A7D">
        <w:rPr>
          <w:bCs/>
          <w:sz w:val="32"/>
          <w:szCs w:val="32"/>
        </w:rPr>
        <w:t>из</w:t>
      </w:r>
      <w:proofErr w:type="gramEnd"/>
    </w:p>
    <w:p w:rsidR="00A223E6" w:rsidRPr="00803557" w:rsidRDefault="000641DB" w:rsidP="00803557">
      <w:pPr>
        <w:pStyle w:val="a3"/>
        <w:rPr>
          <w:sz w:val="32"/>
          <w:szCs w:val="32"/>
        </w:rPr>
      </w:pPr>
      <w:r w:rsidRPr="00C23A7D">
        <w:rPr>
          <w:bCs/>
          <w:sz w:val="32"/>
          <w:szCs w:val="32"/>
        </w:rPr>
        <w:t>заброшенных павильонов коллективное полотно размером более 120 квадратных метров.</w:t>
      </w:r>
    </w:p>
    <w:p w:rsidR="00C23A7D" w:rsidRDefault="000641DB" w:rsidP="00C23A7D">
      <w:pPr>
        <w:pStyle w:val="a3"/>
        <w:jc w:val="center"/>
        <w:rPr>
          <w:b/>
          <w:bCs/>
          <w:color w:val="7030A0"/>
          <w:sz w:val="44"/>
          <w:szCs w:val="44"/>
        </w:rPr>
      </w:pPr>
      <w:r w:rsidRPr="00C23A7D">
        <w:rPr>
          <w:b/>
          <w:bCs/>
          <w:color w:val="7030A0"/>
          <w:sz w:val="44"/>
          <w:szCs w:val="44"/>
        </w:rPr>
        <w:lastRenderedPageBreak/>
        <w:t>Семейный парк развлечений «Солнечный</w:t>
      </w:r>
      <w:r w:rsidR="00C23A7D">
        <w:rPr>
          <w:b/>
          <w:bCs/>
          <w:color w:val="7030A0"/>
          <w:sz w:val="44"/>
          <w:szCs w:val="44"/>
        </w:rPr>
        <w:t xml:space="preserve"> ветер» </w:t>
      </w:r>
    </w:p>
    <w:p w:rsidR="004C25F1" w:rsidRPr="00C23A7D" w:rsidRDefault="000641DB" w:rsidP="00C23A7D">
      <w:pPr>
        <w:pStyle w:val="a3"/>
      </w:pPr>
      <w:r w:rsidRPr="00C23A7D">
        <w:rPr>
          <w:b/>
          <w:bCs/>
          <w:color w:val="7030A0"/>
          <w:sz w:val="44"/>
          <w:szCs w:val="44"/>
        </w:rPr>
        <w:t xml:space="preserve"> </w:t>
      </w:r>
      <w:r w:rsidR="00C23A7D">
        <w:rPr>
          <w:b/>
          <w:bCs/>
          <w:color w:val="7030A0"/>
          <w:sz w:val="44"/>
          <w:szCs w:val="44"/>
        </w:rPr>
        <w:t xml:space="preserve">                </w:t>
      </w:r>
      <w:r>
        <w:rPr>
          <w:b/>
          <w:bCs/>
          <w:noProof/>
        </w:rPr>
        <w:drawing>
          <wp:inline distT="0" distB="0" distL="0" distR="0">
            <wp:extent cx="1986496" cy="1319430"/>
            <wp:effectExtent l="19050" t="0" r="0" b="0"/>
            <wp:docPr id="336" name="Рисунок 336" descr="Солнечный ветер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Солнечный ветер!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01" cy="132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 w:rsidRPr="00C23A7D">
        <w:rPr>
          <w:bCs/>
          <w:sz w:val="32"/>
          <w:szCs w:val="32"/>
        </w:rPr>
        <w:t xml:space="preserve">Парк находится в Октябрьском районе города. С севера парк ограничен улицей Петра Сухова; с востока — стадионом «Трансмаш»; с юго-востока — улицей </w:t>
      </w:r>
      <w:proofErr w:type="spellStart"/>
      <w:r w:rsidRPr="00C23A7D">
        <w:rPr>
          <w:bCs/>
          <w:sz w:val="32"/>
          <w:szCs w:val="32"/>
        </w:rPr>
        <w:t>Чеглецова</w:t>
      </w:r>
      <w:proofErr w:type="spellEnd"/>
      <w:r w:rsidRPr="00C23A7D">
        <w:rPr>
          <w:bCs/>
          <w:sz w:val="32"/>
          <w:szCs w:val="32"/>
        </w:rPr>
        <w:t xml:space="preserve">; с юго-запада — проспектом Ленина. Площадь парка - 1,75 га. Создан в 1986 году как парк завода Барнаултрансмаш, с 1996 года во владении частной компании «Алтай-парк». Разделен на 2 тематические зоны </w:t>
      </w:r>
      <w:r w:rsidR="00A223E6" w:rsidRPr="00C23A7D">
        <w:rPr>
          <w:bCs/>
          <w:sz w:val="32"/>
          <w:szCs w:val="32"/>
        </w:rPr>
        <w:t>«Экстрим» и «Солнечный ветер».</w:t>
      </w:r>
      <w:r w:rsidR="00A223E6" w:rsidRPr="00C23A7D">
        <w:rPr>
          <w:bCs/>
          <w:sz w:val="32"/>
          <w:szCs w:val="32"/>
        </w:rPr>
        <w:br/>
        <w:t xml:space="preserve">      </w:t>
      </w:r>
      <w:r w:rsidRPr="00C23A7D">
        <w:rPr>
          <w:bCs/>
          <w:sz w:val="32"/>
          <w:szCs w:val="32"/>
        </w:rPr>
        <w:t xml:space="preserve">Планировка парка — лучевая: прогулочные аллеи и дорожки расходятся веером от главной клумбы, являющейся центром парковой композиции. </w:t>
      </w:r>
      <w:proofErr w:type="gramStart"/>
      <w:r w:rsidRPr="00C23A7D">
        <w:rPr>
          <w:bCs/>
          <w:sz w:val="32"/>
          <w:szCs w:val="32"/>
        </w:rPr>
        <w:t>Зелёная зона состоит из посадок деревьев (яблоня, береза, ель) и кустарников (сирень, кизильник, чубушник), а также цветников и газонов.</w:t>
      </w:r>
      <w:proofErr w:type="gramEnd"/>
      <w:r w:rsidRPr="00C23A7D">
        <w:rPr>
          <w:bCs/>
          <w:sz w:val="32"/>
          <w:szCs w:val="32"/>
        </w:rPr>
        <w:t xml:space="preserve"> В 2000 году создана аллея Ветеранов.</w:t>
      </w:r>
    </w:p>
    <w:p w:rsidR="000641DB" w:rsidRPr="00C23A7D" w:rsidRDefault="004C25F1" w:rsidP="00A223E6">
      <w:pPr>
        <w:pStyle w:val="a3"/>
        <w:rPr>
          <w:noProof/>
        </w:rPr>
      </w:pPr>
      <w:r w:rsidRPr="00C23A7D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689100" cy="1266825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3" name="Рисунок 2" descr="P83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0008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DB" w:rsidRPr="00C23A7D">
        <w:t> </w:t>
      </w:r>
      <w:proofErr w:type="gramStart"/>
      <w:r w:rsidR="000641DB" w:rsidRPr="00C23A7D">
        <w:rPr>
          <w:bCs/>
          <w:sz w:val="32"/>
          <w:szCs w:val="32"/>
        </w:rPr>
        <w:t>Сегодня в парке работает более 20 аттракционов: карусель «Ассорти», батут, карусель «Лебеди», «Сафари», «Игровой лабиринт», «Тридевятое царство», Тир, качели «Ермак», карусель «Кантри», бамперные аккумуляторные лодки, «Самолеты», «Горка Ниагара», «Мотокросс», «Лесной всадник», «Орбита», «Веселые горки», «Автодром», «Хип-</w:t>
      </w:r>
      <w:r w:rsidR="00E06833" w:rsidRPr="00C23A7D">
        <w:rPr>
          <w:bCs/>
          <w:sz w:val="32"/>
          <w:szCs w:val="32"/>
        </w:rPr>
        <w:t>Хоп», «НЛО», «Ралли» и другие.</w:t>
      </w:r>
      <w:proofErr w:type="gramEnd"/>
      <w:r w:rsidR="00E06833" w:rsidRPr="00C23A7D">
        <w:rPr>
          <w:bCs/>
          <w:sz w:val="32"/>
          <w:szCs w:val="32"/>
        </w:rPr>
        <w:br/>
        <w:t xml:space="preserve">   </w:t>
      </w:r>
      <w:r w:rsidR="000641DB" w:rsidRPr="00C23A7D">
        <w:rPr>
          <w:bCs/>
          <w:sz w:val="32"/>
          <w:szCs w:val="32"/>
        </w:rPr>
        <w:t>Кроме того, в здесь действуют кафе, сцена и игровая площадка. За сезон с мая по октябрь парк посещает до 150 тыс. человек.</w:t>
      </w:r>
      <w:r w:rsidR="000641DB" w:rsidRPr="00C23A7D">
        <w:rPr>
          <w:bCs/>
          <w:sz w:val="32"/>
          <w:szCs w:val="32"/>
        </w:rPr>
        <w:br/>
        <w:t> </w:t>
      </w:r>
    </w:p>
    <w:p w:rsidR="00A223E6" w:rsidRDefault="00A223E6" w:rsidP="000641DB">
      <w:pPr>
        <w:pStyle w:val="a3"/>
        <w:jc w:val="center"/>
        <w:rPr>
          <w:b/>
          <w:bCs/>
        </w:rPr>
      </w:pPr>
    </w:p>
    <w:p w:rsidR="00A223E6" w:rsidRDefault="00A223E6" w:rsidP="00E06833">
      <w:pPr>
        <w:pStyle w:val="a3"/>
        <w:rPr>
          <w:b/>
          <w:bCs/>
        </w:rPr>
      </w:pPr>
    </w:p>
    <w:p w:rsidR="000641DB" w:rsidRPr="00E06833" w:rsidRDefault="000641DB" w:rsidP="00E06833">
      <w:pPr>
        <w:pStyle w:val="a3"/>
        <w:jc w:val="center"/>
      </w:pPr>
      <w:r w:rsidRPr="00C23A7D">
        <w:rPr>
          <w:b/>
          <w:bCs/>
          <w:color w:val="7030A0"/>
          <w:sz w:val="44"/>
          <w:szCs w:val="44"/>
        </w:rPr>
        <w:lastRenderedPageBreak/>
        <w:t>Парк</w:t>
      </w:r>
      <w:r w:rsidR="00E06833" w:rsidRPr="00C23A7D">
        <w:rPr>
          <w:b/>
          <w:bCs/>
          <w:color w:val="7030A0"/>
          <w:sz w:val="44"/>
          <w:szCs w:val="44"/>
        </w:rPr>
        <w:t xml:space="preserve"> культуры и отдыха Центрального района</w:t>
      </w:r>
      <w:r>
        <w:rPr>
          <w:b/>
          <w:bCs/>
        </w:rPr>
        <w:br/>
      </w:r>
      <w:r w:rsidR="00E06833" w:rsidRPr="00E06833">
        <w:rPr>
          <w:noProof/>
        </w:rPr>
        <w:drawing>
          <wp:inline distT="0" distB="0" distL="0" distR="0">
            <wp:extent cx="2008095" cy="1506071"/>
            <wp:effectExtent l="0" t="0" r="0" b="0"/>
            <wp:docPr id="4" name="Рисунок 350" descr="http://www.barnaul-22.ru/images/zentrpark_photo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www.barnaul-22.ru/images/zentrpark_photo36b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5" cy="150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DB" w:rsidRPr="00C23A7D" w:rsidRDefault="00A223E6" w:rsidP="000641DB">
      <w:pPr>
        <w:pStyle w:val="a3"/>
        <w:rPr>
          <w:sz w:val="32"/>
          <w:szCs w:val="32"/>
        </w:rPr>
      </w:pPr>
      <w:r w:rsidRPr="00C23A7D">
        <w:rPr>
          <w:bCs/>
          <w:sz w:val="32"/>
          <w:szCs w:val="32"/>
        </w:rPr>
        <w:t xml:space="preserve">       </w:t>
      </w:r>
      <w:r w:rsidR="000641DB" w:rsidRPr="00C23A7D">
        <w:rPr>
          <w:bCs/>
          <w:sz w:val="32"/>
          <w:szCs w:val="32"/>
        </w:rPr>
        <w:t xml:space="preserve">Парк находится в Центральном районе города, отчего собственно и происходит его название. С севера и запада — </w:t>
      </w:r>
      <w:proofErr w:type="gramStart"/>
      <w:r w:rsidR="000641DB" w:rsidRPr="00C23A7D">
        <w:rPr>
          <w:bCs/>
          <w:sz w:val="32"/>
          <w:szCs w:val="32"/>
        </w:rPr>
        <w:t>ограничен</w:t>
      </w:r>
      <w:proofErr w:type="gramEnd"/>
      <w:r w:rsidR="000641DB" w:rsidRPr="00C23A7D">
        <w:rPr>
          <w:bCs/>
          <w:sz w:val="32"/>
          <w:szCs w:val="32"/>
        </w:rPr>
        <w:t xml:space="preserve"> Старым базаром, улицей Ползунова, Социалистическим проспектом и площадью Свободы; с юга - рекой </w:t>
      </w:r>
      <w:proofErr w:type="spellStart"/>
      <w:r w:rsidR="000641DB" w:rsidRPr="00C23A7D">
        <w:rPr>
          <w:bCs/>
          <w:sz w:val="32"/>
          <w:szCs w:val="32"/>
        </w:rPr>
        <w:t>Барнаулкой</w:t>
      </w:r>
      <w:proofErr w:type="spellEnd"/>
      <w:r w:rsidR="000641DB" w:rsidRPr="00C23A7D">
        <w:rPr>
          <w:bCs/>
          <w:sz w:val="32"/>
          <w:szCs w:val="32"/>
        </w:rPr>
        <w:t>; с юго-востока и востока — постройками бывшего сереброплавильного за</w:t>
      </w:r>
      <w:r w:rsidRPr="00C23A7D">
        <w:rPr>
          <w:bCs/>
          <w:sz w:val="32"/>
          <w:szCs w:val="32"/>
        </w:rPr>
        <w:t>вода. Площадь парка - 5 га.</w:t>
      </w:r>
      <w:r w:rsidRPr="00C23A7D">
        <w:rPr>
          <w:bCs/>
          <w:sz w:val="32"/>
          <w:szCs w:val="32"/>
        </w:rPr>
        <w:br/>
        <w:t xml:space="preserve">     </w:t>
      </w:r>
      <w:r w:rsidR="000641DB" w:rsidRPr="00C23A7D">
        <w:rPr>
          <w:bCs/>
          <w:sz w:val="32"/>
          <w:szCs w:val="32"/>
        </w:rPr>
        <w:t xml:space="preserve">Парк Центрального района — старейший парк Барнаула. С середины XVIII века здесь существовал аптекарский сад, где выращивались лекарственные растения, в XIX веке — ботанический сад. В 1885 году парк был передан обществу попечения о начальном образовании Барнаула под руководством В. </w:t>
      </w:r>
      <w:proofErr w:type="spellStart"/>
      <w:r w:rsidR="000641DB" w:rsidRPr="00C23A7D">
        <w:rPr>
          <w:bCs/>
          <w:sz w:val="32"/>
          <w:szCs w:val="32"/>
        </w:rPr>
        <w:t>Штильке</w:t>
      </w:r>
      <w:proofErr w:type="spellEnd"/>
      <w:r w:rsidR="000641DB" w:rsidRPr="00C23A7D">
        <w:rPr>
          <w:bCs/>
          <w:sz w:val="32"/>
          <w:szCs w:val="32"/>
        </w:rPr>
        <w:t>. Аттракционы для детей и взрослых появились только в 1948-1949 годах, но к этому времени в парке уже были летний кинотеатр с вер</w:t>
      </w:r>
      <w:r w:rsidRPr="00C23A7D">
        <w:rPr>
          <w:bCs/>
          <w:sz w:val="32"/>
          <w:szCs w:val="32"/>
        </w:rPr>
        <w:t>андой, эстрада и танцплощадка.</w:t>
      </w:r>
      <w:r w:rsidRPr="00C23A7D">
        <w:rPr>
          <w:bCs/>
          <w:sz w:val="32"/>
          <w:szCs w:val="32"/>
        </w:rPr>
        <w:br/>
        <w:t xml:space="preserve">      </w:t>
      </w:r>
      <w:r w:rsidR="000641DB" w:rsidRPr="00C23A7D">
        <w:rPr>
          <w:bCs/>
          <w:sz w:val="32"/>
          <w:szCs w:val="32"/>
        </w:rPr>
        <w:t>Территория сегодняшнего парка на 60% занята зелеными насаждениями, здесь произрастают такие породы деревьев как ель, лиственница, кедр, клен, яблоня, сирень; есть искусственные цветники и естестве</w:t>
      </w:r>
      <w:r w:rsidRPr="00C23A7D">
        <w:rPr>
          <w:bCs/>
          <w:sz w:val="32"/>
          <w:szCs w:val="32"/>
        </w:rPr>
        <w:t>нные лужайки. Работает фонтан.</w:t>
      </w:r>
      <w:r w:rsidRPr="00C23A7D">
        <w:rPr>
          <w:bCs/>
          <w:sz w:val="32"/>
          <w:szCs w:val="32"/>
        </w:rPr>
        <w:br/>
        <w:t xml:space="preserve">    </w:t>
      </w:r>
      <w:r w:rsidR="000641DB" w:rsidRPr="00C23A7D">
        <w:rPr>
          <w:bCs/>
          <w:sz w:val="32"/>
          <w:szCs w:val="32"/>
        </w:rPr>
        <w:t>Парк действует с 1 мая по 1 октября. В это время работает эстрадная площадка с духовым оркестром, аттракционы «Веселые горки», «Карусель», «Автодром» и другие. Проводятся выставки, спорт</w:t>
      </w:r>
      <w:r w:rsidRPr="00C23A7D">
        <w:rPr>
          <w:bCs/>
          <w:sz w:val="32"/>
          <w:szCs w:val="32"/>
        </w:rPr>
        <w:t>ивные соревнования.</w:t>
      </w:r>
      <w:r w:rsidR="000641DB" w:rsidRPr="00C23A7D">
        <w:rPr>
          <w:bCs/>
          <w:sz w:val="32"/>
          <w:szCs w:val="32"/>
        </w:rPr>
        <w:t xml:space="preserve"> В </w:t>
      </w:r>
      <w:r w:rsidRPr="00C23A7D">
        <w:rPr>
          <w:bCs/>
          <w:sz w:val="32"/>
          <w:szCs w:val="32"/>
        </w:rPr>
        <w:t>зимнее время заливается каток.</w:t>
      </w:r>
      <w:r w:rsidRPr="00C23A7D">
        <w:rPr>
          <w:bCs/>
          <w:sz w:val="32"/>
          <w:szCs w:val="32"/>
        </w:rPr>
        <w:br/>
        <w:t xml:space="preserve">    </w:t>
      </w:r>
      <w:r w:rsidR="000641DB" w:rsidRPr="00C23A7D">
        <w:rPr>
          <w:bCs/>
          <w:sz w:val="32"/>
          <w:szCs w:val="32"/>
        </w:rPr>
        <w:t>За летний сезон Центральный парк города посещают от 150 до 200 тыс. человек.</w:t>
      </w:r>
    </w:p>
    <w:p w:rsidR="00E06833" w:rsidRPr="00C23A7D" w:rsidRDefault="00E06833" w:rsidP="00A223E6">
      <w:pPr>
        <w:pStyle w:val="a3"/>
        <w:jc w:val="center"/>
        <w:rPr>
          <w:b/>
          <w:bCs/>
          <w:color w:val="7030A0"/>
          <w:sz w:val="40"/>
          <w:szCs w:val="40"/>
        </w:rPr>
      </w:pPr>
    </w:p>
    <w:p w:rsidR="000641DB" w:rsidRPr="00C23A7D" w:rsidRDefault="000641DB" w:rsidP="00A223E6">
      <w:pPr>
        <w:pStyle w:val="a3"/>
        <w:jc w:val="center"/>
        <w:rPr>
          <w:color w:val="7030A0"/>
          <w:sz w:val="40"/>
          <w:szCs w:val="40"/>
        </w:rPr>
      </w:pPr>
      <w:r w:rsidRPr="00C23A7D">
        <w:rPr>
          <w:b/>
          <w:bCs/>
          <w:color w:val="7030A0"/>
          <w:sz w:val="40"/>
          <w:szCs w:val="40"/>
        </w:rPr>
        <w:lastRenderedPageBreak/>
        <w:t>“Барнаульская крепость”</w:t>
      </w:r>
    </w:p>
    <w:p w:rsidR="000641DB" w:rsidRPr="00A223E6" w:rsidRDefault="000641DB" w:rsidP="00803557">
      <w:pPr>
        <w:pStyle w:val="a3"/>
        <w:rPr>
          <w:sz w:val="32"/>
          <w:szCs w:val="32"/>
        </w:rPr>
      </w:pPr>
      <w:r w:rsidRPr="00A223E6"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1948815" cy="1463675"/>
            <wp:effectExtent l="0" t="0" r="0" b="0"/>
            <wp:wrapTight wrapText="bothSides">
              <wp:wrapPolygon edited="0">
                <wp:start x="0" y="0"/>
                <wp:lineTo x="0" y="21366"/>
                <wp:lineTo x="21326" y="21366"/>
                <wp:lineTo x="21326" y="0"/>
                <wp:lineTo x="0" y="0"/>
              </wp:wrapPolygon>
            </wp:wrapTight>
            <wp:docPr id="355" name="Рисунок 355" descr="http://www.barnaul-22.ru/images/barntoday_photo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www.barnaul-22.ru/images/barntoday_photo5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833" w:rsidRPr="00803557" w:rsidRDefault="00A223E6" w:rsidP="00803557">
      <w:pPr>
        <w:pStyle w:val="a3"/>
      </w:pPr>
      <w:r w:rsidRPr="00C23A7D">
        <w:rPr>
          <w:bCs/>
          <w:sz w:val="32"/>
          <w:szCs w:val="32"/>
        </w:rPr>
        <w:t xml:space="preserve">       </w:t>
      </w:r>
      <w:r w:rsidR="000641DB" w:rsidRPr="00C23A7D">
        <w:rPr>
          <w:bCs/>
          <w:sz w:val="32"/>
          <w:szCs w:val="32"/>
        </w:rPr>
        <w:t>В 2002 году компания “Алтай-парк” в рамках программы развития парковой отрасли Барнаула и расширения спектра предоставляемых услуг в сфере семейного досуга, ввела в эксплуатацию развлекательно-игровой комплекс “Барнаульская крепость”, посвященный истории образования и становления Барнаула и Алтайского края.</w:t>
      </w:r>
      <w:r w:rsidR="000641DB" w:rsidRPr="00C23A7D">
        <w:rPr>
          <w:bCs/>
          <w:sz w:val="32"/>
          <w:szCs w:val="32"/>
        </w:rPr>
        <w:br/>
        <w:t>Комплекс расположен в самом центре Барнаула - на пл. Сахарова, где проходят все торжественные и развлекательные мероприятия общегородского масштаба.</w:t>
      </w:r>
      <w:r w:rsidR="000641DB" w:rsidRPr="00C23A7D">
        <w:rPr>
          <w:bCs/>
          <w:sz w:val="32"/>
          <w:szCs w:val="32"/>
        </w:rPr>
        <w:br/>
      </w:r>
      <w:r w:rsidRPr="00C23A7D">
        <w:rPr>
          <w:bCs/>
          <w:sz w:val="32"/>
          <w:szCs w:val="32"/>
        </w:rPr>
        <w:t xml:space="preserve"> </w:t>
      </w:r>
      <w:r w:rsidR="000641DB" w:rsidRPr="00C23A7D">
        <w:rPr>
          <w:bCs/>
          <w:sz w:val="32"/>
          <w:szCs w:val="32"/>
        </w:rPr>
        <w:t xml:space="preserve"> Начиная с мая развлек</w:t>
      </w:r>
      <w:r w:rsidRPr="00C23A7D">
        <w:rPr>
          <w:bCs/>
          <w:sz w:val="32"/>
          <w:szCs w:val="32"/>
        </w:rPr>
        <w:t>ательно-игровой комплекс, становится</w:t>
      </w:r>
      <w:r w:rsidR="000641DB" w:rsidRPr="00C23A7D">
        <w:rPr>
          <w:bCs/>
          <w:sz w:val="32"/>
          <w:szCs w:val="32"/>
        </w:rPr>
        <w:t xml:space="preserve"> центром притяжения для детишек со всего города</w:t>
      </w:r>
      <w:r w:rsidR="00E06833" w:rsidRPr="00C23A7D">
        <w:rPr>
          <w:bCs/>
          <w:sz w:val="32"/>
          <w:szCs w:val="32"/>
        </w:rPr>
        <w:t xml:space="preserve"> в возрасте с 2-12 лет.  Ю</w:t>
      </w:r>
      <w:r w:rsidR="000641DB" w:rsidRPr="00C23A7D">
        <w:rPr>
          <w:bCs/>
          <w:sz w:val="32"/>
          <w:szCs w:val="32"/>
        </w:rPr>
        <w:t xml:space="preserve">ных путешественников ждут высокие пальмы с белыми попугаями, запутанные лианы, в которых затаились и раскинули свои сети древесные пауки, тропическая крепость и уникальный батут речной водопад «Двух радуг», королевство «Белоснежки», в котором можно посидеть </w:t>
      </w:r>
      <w:r w:rsidR="0001294A" w:rsidRPr="00C23A7D">
        <w:rPr>
          <w:bCs/>
          <w:sz w:val="32"/>
          <w:szCs w:val="32"/>
        </w:rPr>
        <w:t>в ее личной карете.</w:t>
      </w:r>
      <w:r w:rsidR="0001294A" w:rsidRPr="00C23A7D">
        <w:rPr>
          <w:bCs/>
          <w:sz w:val="32"/>
          <w:szCs w:val="32"/>
        </w:rPr>
        <w:br/>
        <w:t xml:space="preserve">     </w:t>
      </w:r>
      <w:r w:rsidR="000641DB" w:rsidRPr="00C23A7D">
        <w:rPr>
          <w:bCs/>
          <w:sz w:val="32"/>
          <w:szCs w:val="32"/>
        </w:rPr>
        <w:t xml:space="preserve"> На этой территории, рассчитанной на единовременное пребывание 250 человек, нельзя курить и распивать пиво.</w:t>
      </w:r>
      <w:r w:rsidR="000641DB" w:rsidRPr="00C23A7D">
        <w:rPr>
          <w:bCs/>
          <w:sz w:val="32"/>
          <w:szCs w:val="32"/>
        </w:rPr>
        <w:br/>
      </w:r>
      <w:r w:rsidR="0001294A" w:rsidRPr="00C23A7D">
        <w:rPr>
          <w:bCs/>
          <w:sz w:val="32"/>
          <w:szCs w:val="32"/>
        </w:rPr>
        <w:t xml:space="preserve">      </w:t>
      </w:r>
      <w:proofErr w:type="gramStart"/>
      <w:r w:rsidR="000641DB" w:rsidRPr="00C23A7D">
        <w:rPr>
          <w:bCs/>
          <w:sz w:val="32"/>
          <w:szCs w:val="32"/>
        </w:rPr>
        <w:t>Условия, созданные в этом детском городке как нельзя лучше подходят</w:t>
      </w:r>
      <w:proofErr w:type="gramEnd"/>
      <w:r w:rsidR="000641DB" w:rsidRPr="00C23A7D">
        <w:rPr>
          <w:bCs/>
          <w:sz w:val="32"/>
          <w:szCs w:val="32"/>
        </w:rPr>
        <w:t xml:space="preserve"> для проведения детских мероприятий, праздников, дней рождений, семейных соревнований по типу «Мама, папа и я </w:t>
      </w:r>
      <w:r w:rsidR="0001294A" w:rsidRPr="00C23A7D">
        <w:rPr>
          <w:bCs/>
          <w:sz w:val="32"/>
          <w:szCs w:val="32"/>
        </w:rPr>
        <w:t>– спортивная семья».  Д</w:t>
      </w:r>
      <w:r w:rsidR="000641DB" w:rsidRPr="00C23A7D">
        <w:rPr>
          <w:bCs/>
          <w:sz w:val="32"/>
          <w:szCs w:val="32"/>
        </w:rPr>
        <w:t>етская игровая площадка отделена от расположенной по соседству игровой зоны для взрослых специальным ограждением, чтобы у</w:t>
      </w:r>
      <w:r w:rsidR="000641DB" w:rsidRPr="00E06833">
        <w:rPr>
          <w:bCs/>
          <w:color w:val="009900"/>
          <w:sz w:val="32"/>
          <w:szCs w:val="32"/>
        </w:rPr>
        <w:t xml:space="preserve"> </w:t>
      </w:r>
      <w:r w:rsidR="000641DB" w:rsidRPr="00C23A7D">
        <w:rPr>
          <w:bCs/>
          <w:sz w:val="32"/>
          <w:szCs w:val="32"/>
        </w:rPr>
        <w:t>родителей не было не малейшего повода для беспокойства за своих «чад».</w:t>
      </w:r>
      <w:r w:rsidR="000641DB" w:rsidRPr="00C23A7D">
        <w:rPr>
          <w:bCs/>
          <w:sz w:val="32"/>
          <w:szCs w:val="32"/>
        </w:rPr>
        <w:br/>
      </w:r>
      <w:r w:rsidR="0001294A" w:rsidRPr="00C23A7D">
        <w:rPr>
          <w:bCs/>
          <w:sz w:val="32"/>
          <w:szCs w:val="32"/>
        </w:rPr>
        <w:t xml:space="preserve">     </w:t>
      </w:r>
      <w:r w:rsidR="000641DB" w:rsidRPr="00C23A7D">
        <w:rPr>
          <w:bCs/>
          <w:sz w:val="32"/>
          <w:szCs w:val="32"/>
        </w:rPr>
        <w:t>В развлекательной зоне для взрослых по-прежнему работает колесо обозрения, с высоты которого открывается чудесный вид на Барнаул, реку Обь, обские луга, новый мост и телебашню. К услугам отдыхающих также тир и кафе «Крепостная заимка».</w:t>
      </w:r>
      <w:r w:rsidR="000641DB" w:rsidRPr="00C23A7D">
        <w:rPr>
          <w:bCs/>
          <w:sz w:val="32"/>
          <w:szCs w:val="32"/>
        </w:rPr>
        <w:br/>
        <w:t>“Барнаульская крепость” принимает активное участие в социальных программах Железнодорожного района, г. Барнаула и Алтайского края, работает в тесном контакте с комитетами по социальной поддержке и защите населения.</w:t>
      </w:r>
      <w:r w:rsidR="000641DB" w:rsidRPr="00C23A7D">
        <w:rPr>
          <w:bCs/>
        </w:rPr>
        <w:br/>
        <w:t> </w:t>
      </w:r>
    </w:p>
    <w:p w:rsidR="00803557" w:rsidRDefault="00803557" w:rsidP="00803557">
      <w:pPr>
        <w:spacing w:line="240" w:lineRule="auto"/>
        <w:jc w:val="center"/>
        <w:rPr>
          <w:rFonts w:ascii="Arial" w:eastAsia="Times New Roman" w:hAnsi="Arial" w:cs="Arial"/>
          <w:color w:val="7030A0"/>
          <w:sz w:val="40"/>
          <w:szCs w:val="40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D23E788" wp14:editId="45763BF9">
            <wp:simplePos x="0" y="0"/>
            <wp:positionH relativeFrom="column">
              <wp:posOffset>20320</wp:posOffset>
            </wp:positionH>
            <wp:positionV relativeFrom="paragraph">
              <wp:posOffset>850900</wp:posOffset>
            </wp:positionV>
            <wp:extent cx="2049780" cy="1546225"/>
            <wp:effectExtent l="0" t="0" r="0" b="0"/>
            <wp:wrapTight wrapText="bothSides">
              <wp:wrapPolygon edited="0">
                <wp:start x="0" y="0"/>
                <wp:lineTo x="0" y="21290"/>
                <wp:lineTo x="21480" y="21290"/>
                <wp:lineTo x="21480" y="0"/>
                <wp:lineTo x="0" y="0"/>
              </wp:wrapPolygon>
            </wp:wrapTight>
            <wp:docPr id="370" name="Рисунок 370" descr="http://www.barnaul-22.ru/images/Jubilvhodbarn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www.barnaul-22.ru/images/Jubilvhodbarnaul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DB" w:rsidRPr="00C23A7D">
        <w:rPr>
          <w:rFonts w:ascii="Arial" w:eastAsia="Times New Roman" w:hAnsi="Arial" w:cs="Arial"/>
          <w:b/>
          <w:bCs/>
          <w:color w:val="7030A0"/>
          <w:sz w:val="40"/>
          <w:szCs w:val="40"/>
          <w:lang w:eastAsia="ru-RU"/>
        </w:rPr>
        <w:t>Юбилейный парк - расположен в Барнауле. До 1970 года носил название «Пороховой парк».</w:t>
      </w:r>
    </w:p>
    <w:p w:rsidR="00B053C3" w:rsidRDefault="0001294A" w:rsidP="00803557">
      <w:pPr>
        <w:spacing w:line="240" w:lineRule="auto"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 </w:t>
      </w:r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Юбилейный парк находится в географическом центре города, между улицами Гущина, Малахова, 3-ей Речной, Чихачева и Северо-Западной. Имеет форму неправильного </w:t>
      </w:r>
      <w:proofErr w:type="spellStart"/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пятиуголника</w:t>
      </w:r>
      <w:proofErr w:type="spellEnd"/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и занимает пло</w:t>
      </w: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щадь 57 га в Ленинском районе.</w:t>
      </w: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br/>
        <w:t xml:space="preserve">    </w:t>
      </w:r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Через парк протекает река </w:t>
      </w:r>
      <w:proofErr w:type="spellStart"/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Пивоварка</w:t>
      </w:r>
      <w:proofErr w:type="spellEnd"/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, образуя в его</w:t>
      </w: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западной части болото.</w:t>
      </w:r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br/>
      </w: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       </w:t>
      </w:r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Парк «Юбилейный» долгое время назывался </w:t>
      </w:r>
      <w:proofErr w:type="spellStart"/>
      <w:proofErr w:type="gramStart"/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назывался</w:t>
      </w:r>
      <w:proofErr w:type="spellEnd"/>
      <w:proofErr w:type="gramEnd"/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«Пороховым», так как во время Великой Отечественной войны там располагались пороховые склады. Позже они были демонтированы, а в роще на границе парка появилось кладбище японских военнопленных (всего было погребено 256 человек), работа</w:t>
      </w: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вших рядом на стройках города.</w:t>
      </w: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br/>
        <w:t xml:space="preserve">      </w:t>
      </w:r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В 1970 году в честь 100-летия со дня рождения В. И. Ленина, а также 25-летия Победы, парк б</w:t>
      </w: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ыл переименован в «Юбилейный».</w:t>
      </w: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br/>
        <w:t xml:space="preserve">        </w:t>
      </w:r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В 50-60-е годы XX века территория парка постепенно благоустраивалась, появилась танцплощадка для молодежи, летние кафе, был проведен свет, заасфальтированы дорожки. В 1970-1980-е годы — построены первые аттракционы для детей и взрослых: качели, колесо обозрения, горки, игровые автоматы, карусели, тир. Вплоть до 1990-х годов это место оставалось одним из лю</w:t>
      </w: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бимых</w:t>
      </w:r>
      <w:r w:rsidR="00066EFE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мест отдыха </w:t>
      </w:r>
      <w:proofErr w:type="spellStart"/>
      <w:r w:rsidR="00066EFE">
        <w:rPr>
          <w:rFonts w:ascii="Arial" w:eastAsia="Times New Roman" w:hAnsi="Arial" w:cs="Arial"/>
          <w:bCs/>
          <w:sz w:val="32"/>
          <w:szCs w:val="32"/>
          <w:lang w:eastAsia="ru-RU"/>
        </w:rPr>
        <w:t>барнаульцев</w:t>
      </w:r>
      <w:proofErr w:type="spellEnd"/>
      <w:r w:rsidR="00066EFE">
        <w:rPr>
          <w:rFonts w:ascii="Arial" w:eastAsia="Times New Roman" w:hAnsi="Arial" w:cs="Arial"/>
          <w:bCs/>
          <w:sz w:val="32"/>
          <w:szCs w:val="32"/>
          <w:lang w:eastAsia="ru-RU"/>
        </w:rPr>
        <w:t>.</w:t>
      </w:r>
      <w:r w:rsidR="00066EFE">
        <w:rPr>
          <w:rFonts w:ascii="Arial" w:eastAsia="Times New Roman" w:hAnsi="Arial" w:cs="Arial"/>
          <w:bCs/>
          <w:sz w:val="32"/>
          <w:szCs w:val="32"/>
          <w:lang w:eastAsia="ru-RU"/>
        </w:rPr>
        <w:br/>
        <w:t xml:space="preserve">     </w:t>
      </w:r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К середине 1990-х годов XX века парк перестал </w:t>
      </w:r>
      <w:proofErr w:type="gramStart"/>
      <w:r w:rsidR="000641DB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работ</w:t>
      </w: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ать и был</w:t>
      </w:r>
      <w:proofErr w:type="gramEnd"/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фактически заброшен.</w:t>
      </w:r>
    </w:p>
    <w:p w:rsidR="000641DB" w:rsidRPr="00803557" w:rsidRDefault="000641DB" w:rsidP="00803557">
      <w:pPr>
        <w:spacing w:line="240" w:lineRule="auto"/>
        <w:rPr>
          <w:rFonts w:ascii="Arial" w:eastAsia="Times New Roman" w:hAnsi="Arial" w:cs="Arial"/>
          <w:color w:val="7030A0"/>
          <w:sz w:val="40"/>
          <w:szCs w:val="40"/>
          <w:lang w:eastAsia="ru-RU"/>
        </w:rPr>
      </w:pP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В 1996 году Барнаул посетила делегация из Японии для изучения мест захоронений японцев. Были проведены раскопки в результате </w:t>
      </w:r>
      <w:proofErr w:type="gramStart"/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которых</w:t>
      </w:r>
      <w:proofErr w:type="gramEnd"/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, найденные останки 81-го человека были кремированы и увезены на родину. На месте бывшего кладбища барнаульские предприниматели поставили памятник. Авторами эскизов и макета памятника стали художник Виталий </w:t>
      </w:r>
      <w:proofErr w:type="spellStart"/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Полукаров</w:t>
      </w:r>
      <w:proofErr w:type="spellEnd"/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и скульптор Николай Звонков (автор памятника Василию Шукшину). Он представлял собой три стелы, схваченные кольцом, означающие людей, рвущихся из неволи. Будда у подножия мемориала охранял покой </w:t>
      </w:r>
      <w:proofErr w:type="gramStart"/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умерших</w:t>
      </w:r>
      <w:proofErr w:type="gramEnd"/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, а скорбные колокола должны были напоминать живым о прошлом. Но постепенно </w:t>
      </w:r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lastRenderedPageBreak/>
        <w:t xml:space="preserve">многие элементы </w:t>
      </w:r>
      <w:proofErr w:type="gramStart"/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>памятника</w:t>
      </w:r>
      <w:proofErr w:type="gramEnd"/>
      <w:r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сделанные из бронзы были украдены, а позднее была</w:t>
      </w:r>
      <w:r w:rsidR="0001294A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разобрана и сама конструкция.</w:t>
      </w:r>
      <w:r w:rsidR="0001294A" w:rsidRPr="00E06833">
        <w:rPr>
          <w:rFonts w:ascii="Arial" w:eastAsia="Times New Roman" w:hAnsi="Arial" w:cs="Arial"/>
          <w:bCs/>
          <w:sz w:val="32"/>
          <w:szCs w:val="32"/>
          <w:lang w:eastAsia="ru-RU"/>
        </w:rPr>
        <w:br/>
      </w:r>
      <w:r w:rsidRPr="00E06833">
        <w:rPr>
          <w:rFonts w:ascii="Arial" w:eastAsia="Times New Roman" w:hAnsi="Arial" w:cs="Arial"/>
          <w:bCs/>
          <w:color w:val="FF0000"/>
          <w:sz w:val="32"/>
          <w:szCs w:val="32"/>
          <w:lang w:eastAsia="ru-RU"/>
        </w:rPr>
        <w:t>Современное состояние</w:t>
      </w:r>
      <w:r w:rsidRPr="00E06833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 wp14:anchorId="1BBA3546" wp14:editId="519A7341">
            <wp:extent cx="1948486" cy="1116199"/>
            <wp:effectExtent l="19050" t="0" r="0" b="0"/>
            <wp:docPr id="371" name="Рисунок 371" descr="http://www.barnaul-22.ru/images/Jubileip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www.barnaul-22.ru/images/Jubileipark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91" cy="111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DB" w:rsidRPr="00C23A7D" w:rsidRDefault="0001294A" w:rsidP="000641DB">
      <w:pPr>
        <w:spacing w:after="100" w:afterAutospacing="1" w:line="240" w:lineRule="auto"/>
        <w:jc w:val="left"/>
        <w:rPr>
          <w:rFonts w:ascii="Arial" w:eastAsia="Times New Roman" w:hAnsi="Arial" w:cs="Arial"/>
          <w:sz w:val="32"/>
          <w:szCs w:val="32"/>
          <w:lang w:eastAsia="ru-RU"/>
        </w:rPr>
      </w:pPr>
      <w:r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     </w:t>
      </w:r>
      <w:r w:rsidR="000641DB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>Сегодня от парка культуры и отдыха остался лишь зеленый массив, в котором сохранились асфальтированные дорожки, фонарные столбы без ламп и фундаменты аттракционов. Территория не благоустроена, жители окрестных жилых кварталов иногда используют территорию парка для свалок бытового и строительного мусора или вырубки деревьев. Территория парка не обрабатывается санитарными службами, здесь зафиксиров</w:t>
      </w:r>
      <w:r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>ано б</w:t>
      </w:r>
      <w:r w:rsidR="00066EFE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>ольшое количество клещей.</w:t>
      </w:r>
      <w:r w:rsidR="00066EFE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br/>
        <w:t xml:space="preserve">     </w:t>
      </w:r>
      <w:r w:rsidR="000641DB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>С августа 2007 года здесь происходит патрулирование аллей и дороже</w:t>
      </w:r>
      <w:r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>к сотрудниками конной милиции.</w:t>
      </w:r>
      <w:r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br/>
        <w:t xml:space="preserve">       </w:t>
      </w:r>
      <w:r w:rsidR="000641DB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Тем не менее, Юбилейный парк остается одним </w:t>
      </w:r>
      <w:r w:rsidR="00066EFE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из </w:t>
      </w:r>
      <w:r w:rsidR="000641DB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>мест отдыха горожан. С 1998 года городская администрация неоднократно объявляла конкурс на передачу территории парка в аренду с условием сохранения культурно-досугового профиля данного объекта. Рассматривались разные предложения, даже создание на данной территории зоопарка. Но все они отклонялись из-за отсутствия реальных финансовых вложений. В 2006 году мэрия отказала сети магазинов «</w:t>
      </w:r>
      <w:proofErr w:type="spellStart"/>
      <w:r w:rsidR="000641DB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>Metro</w:t>
      </w:r>
      <w:proofErr w:type="spellEnd"/>
      <w:r w:rsidR="000641DB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proofErr w:type="spellStart"/>
      <w:r w:rsidR="000641DB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>Cash</w:t>
      </w:r>
      <w:proofErr w:type="spellEnd"/>
      <w:r w:rsidR="000641DB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&amp; </w:t>
      </w:r>
      <w:proofErr w:type="spellStart"/>
      <w:r w:rsidR="000641DB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>Carry</w:t>
      </w:r>
      <w:proofErr w:type="spellEnd"/>
      <w:r w:rsidR="000641DB" w:rsidRPr="00C23A7D">
        <w:rPr>
          <w:rFonts w:ascii="Arial" w:eastAsia="Times New Roman" w:hAnsi="Arial" w:cs="Arial"/>
          <w:bCs/>
          <w:sz w:val="32"/>
          <w:szCs w:val="32"/>
          <w:lang w:eastAsia="ru-RU"/>
        </w:rPr>
        <w:t>» разместить здесь свои торговые площади, но заявила, что инвестор определен и идет разработка проекта по восстановлению парковой зоны.</w:t>
      </w:r>
      <w:r w:rsidR="000641DB" w:rsidRPr="00C23A7D">
        <w:rPr>
          <w:rFonts w:ascii="Arial" w:eastAsia="Times New Roman" w:hAnsi="Arial" w:cs="Arial"/>
          <w:b/>
          <w:bCs/>
          <w:sz w:val="32"/>
          <w:szCs w:val="32"/>
          <w:lang w:eastAsia="ru-RU"/>
        </w:rPr>
        <w:br/>
        <w:t> </w:t>
      </w:r>
    </w:p>
    <w:p w:rsidR="00707CB5" w:rsidRDefault="00707CB5" w:rsidP="00066EFE">
      <w:pPr>
        <w:pStyle w:val="a3"/>
        <w:jc w:val="center"/>
        <w:rPr>
          <w:b/>
          <w:bCs/>
          <w:color w:val="7030A0"/>
          <w:sz w:val="40"/>
          <w:szCs w:val="40"/>
        </w:rPr>
      </w:pPr>
    </w:p>
    <w:p w:rsidR="00707CB5" w:rsidRDefault="00707CB5" w:rsidP="00066EFE">
      <w:pPr>
        <w:pStyle w:val="a3"/>
        <w:jc w:val="center"/>
        <w:rPr>
          <w:b/>
          <w:bCs/>
          <w:color w:val="7030A0"/>
          <w:sz w:val="40"/>
          <w:szCs w:val="40"/>
        </w:rPr>
      </w:pPr>
    </w:p>
    <w:p w:rsidR="00707CB5" w:rsidRDefault="00707CB5" w:rsidP="00066EFE">
      <w:pPr>
        <w:pStyle w:val="a3"/>
        <w:jc w:val="center"/>
        <w:rPr>
          <w:b/>
          <w:bCs/>
          <w:color w:val="7030A0"/>
          <w:sz w:val="40"/>
          <w:szCs w:val="40"/>
        </w:rPr>
      </w:pPr>
    </w:p>
    <w:p w:rsidR="00707CB5" w:rsidRDefault="00707CB5" w:rsidP="00066EFE">
      <w:pPr>
        <w:pStyle w:val="a3"/>
        <w:jc w:val="center"/>
        <w:rPr>
          <w:b/>
          <w:bCs/>
          <w:color w:val="7030A0"/>
          <w:sz w:val="40"/>
          <w:szCs w:val="40"/>
        </w:rPr>
      </w:pPr>
    </w:p>
    <w:p w:rsidR="00707CB5" w:rsidRDefault="00707CB5" w:rsidP="00066EFE">
      <w:pPr>
        <w:pStyle w:val="a3"/>
        <w:jc w:val="center"/>
        <w:rPr>
          <w:b/>
          <w:bCs/>
          <w:color w:val="7030A0"/>
          <w:sz w:val="40"/>
          <w:szCs w:val="40"/>
        </w:rPr>
      </w:pPr>
    </w:p>
    <w:p w:rsidR="000641DB" w:rsidRPr="00C23A7D" w:rsidRDefault="000641DB" w:rsidP="00066EFE">
      <w:pPr>
        <w:pStyle w:val="a3"/>
        <w:jc w:val="center"/>
        <w:rPr>
          <w:color w:val="7030A0"/>
          <w:sz w:val="40"/>
          <w:szCs w:val="40"/>
        </w:rPr>
      </w:pPr>
      <w:r w:rsidRPr="00C23A7D">
        <w:rPr>
          <w:b/>
          <w:bCs/>
          <w:color w:val="7030A0"/>
          <w:sz w:val="40"/>
          <w:szCs w:val="40"/>
        </w:rPr>
        <w:lastRenderedPageBreak/>
        <w:t>Кинотеатр "Мир"</w:t>
      </w:r>
    </w:p>
    <w:p w:rsidR="000641DB" w:rsidRPr="0001294A" w:rsidRDefault="0001294A" w:rsidP="0001294A">
      <w:pPr>
        <w:pStyle w:val="a3"/>
      </w:pPr>
      <w:r>
        <w:rPr>
          <w:b/>
          <w:bCs/>
          <w:sz w:val="32"/>
          <w:szCs w:val="32"/>
        </w:rPr>
        <w:br/>
        <w:t xml:space="preserve">        </w:t>
      </w:r>
      <w:r w:rsidR="00C23A7D">
        <w:rPr>
          <w:bCs/>
          <w:sz w:val="32"/>
          <w:szCs w:val="32"/>
        </w:rPr>
        <w:t xml:space="preserve">Мир </w:t>
      </w:r>
      <w:proofErr w:type="gramStart"/>
      <w:r w:rsidR="00C23A7D">
        <w:rPr>
          <w:bCs/>
          <w:sz w:val="32"/>
          <w:szCs w:val="32"/>
        </w:rPr>
        <w:t>-</w:t>
      </w:r>
      <w:r w:rsidR="000641DB" w:rsidRPr="00066EFE">
        <w:rPr>
          <w:bCs/>
          <w:sz w:val="32"/>
          <w:szCs w:val="32"/>
        </w:rPr>
        <w:t>к</w:t>
      </w:r>
      <w:proofErr w:type="gramEnd"/>
      <w:r w:rsidR="000641DB" w:rsidRPr="00066EFE">
        <w:rPr>
          <w:bCs/>
          <w:sz w:val="32"/>
          <w:szCs w:val="32"/>
        </w:rPr>
        <w:t xml:space="preserve">инотеатр в Барнауле. </w:t>
      </w:r>
      <w:proofErr w:type="gramStart"/>
      <w:r w:rsidR="000641DB" w:rsidRPr="00066EFE">
        <w:rPr>
          <w:bCs/>
          <w:sz w:val="32"/>
          <w:szCs w:val="32"/>
        </w:rPr>
        <w:t>Расположен</w:t>
      </w:r>
      <w:proofErr w:type="gramEnd"/>
      <w:r w:rsidR="000641DB" w:rsidRPr="00066EFE">
        <w:rPr>
          <w:bCs/>
          <w:sz w:val="32"/>
          <w:szCs w:val="32"/>
        </w:rPr>
        <w:t xml:space="preserve"> в Железнодорожном районе города на площади Победы, при пересечении проспектов С</w:t>
      </w:r>
      <w:r w:rsidRPr="00066EFE">
        <w:rPr>
          <w:bCs/>
          <w:sz w:val="32"/>
          <w:szCs w:val="32"/>
        </w:rPr>
        <w:t>троителей и Социалистического.</w:t>
      </w:r>
      <w:r w:rsidRPr="00066EFE">
        <w:rPr>
          <w:bCs/>
          <w:sz w:val="32"/>
          <w:szCs w:val="32"/>
        </w:rPr>
        <w:br/>
        <w:t xml:space="preserve">    </w:t>
      </w:r>
      <w:r w:rsidR="000641DB" w:rsidRPr="00066EFE">
        <w:rPr>
          <w:bCs/>
          <w:sz w:val="32"/>
          <w:szCs w:val="32"/>
        </w:rPr>
        <w:t>Кинотеатр был построен в 1972 году по типовому п</w:t>
      </w:r>
      <w:r w:rsidRPr="00066EFE">
        <w:rPr>
          <w:bCs/>
          <w:sz w:val="32"/>
          <w:szCs w:val="32"/>
        </w:rPr>
        <w:t xml:space="preserve">роекту. </w:t>
      </w:r>
      <w:proofErr w:type="gramStart"/>
      <w:r w:rsidRPr="00066EFE">
        <w:rPr>
          <w:bCs/>
          <w:sz w:val="32"/>
          <w:szCs w:val="32"/>
        </w:rPr>
        <w:t>Рассчитан</w:t>
      </w:r>
      <w:proofErr w:type="gramEnd"/>
      <w:r w:rsidRPr="00066EFE">
        <w:rPr>
          <w:bCs/>
          <w:sz w:val="32"/>
          <w:szCs w:val="32"/>
        </w:rPr>
        <w:t xml:space="preserve"> на 940 мест.</w:t>
      </w:r>
      <w:r w:rsidRPr="00066EFE">
        <w:rPr>
          <w:bCs/>
          <w:sz w:val="32"/>
          <w:szCs w:val="32"/>
        </w:rPr>
        <w:br/>
        <w:t xml:space="preserve">   </w:t>
      </w:r>
      <w:r w:rsidR="000641DB" w:rsidRPr="00066EFE">
        <w:rPr>
          <w:bCs/>
          <w:sz w:val="32"/>
          <w:szCs w:val="32"/>
        </w:rPr>
        <w:t xml:space="preserve">В 2002 </w:t>
      </w:r>
      <w:r w:rsidR="00707CB5">
        <w:rPr>
          <w:bCs/>
          <w:sz w:val="32"/>
          <w:szCs w:val="32"/>
        </w:rPr>
        <w:t>году кинотеатр передан в долгос</w:t>
      </w:r>
      <w:r w:rsidR="000641DB" w:rsidRPr="00066EFE">
        <w:rPr>
          <w:bCs/>
          <w:sz w:val="32"/>
          <w:szCs w:val="32"/>
        </w:rPr>
        <w:t>рочную аренду сети «Киномир», в результате чего здание было реконструировано. На сегодняшний момент в «Мире» находится один кинозал, а на втором и третьем этажах</w:t>
      </w:r>
      <w:r w:rsidRPr="00066EFE">
        <w:rPr>
          <w:bCs/>
          <w:sz w:val="32"/>
          <w:szCs w:val="32"/>
        </w:rPr>
        <w:t xml:space="preserve"> открыт ночной клуб «</w:t>
      </w:r>
      <w:proofErr w:type="spellStart"/>
      <w:r w:rsidRPr="00066EFE">
        <w:rPr>
          <w:bCs/>
          <w:sz w:val="32"/>
          <w:szCs w:val="32"/>
        </w:rPr>
        <w:t>Chaplin</w:t>
      </w:r>
      <w:proofErr w:type="spellEnd"/>
      <w:r w:rsidRPr="00066EFE">
        <w:rPr>
          <w:bCs/>
          <w:sz w:val="32"/>
          <w:szCs w:val="32"/>
        </w:rPr>
        <w:t>».</w:t>
      </w:r>
      <w:r w:rsidRPr="00066EFE">
        <w:rPr>
          <w:bCs/>
          <w:sz w:val="32"/>
          <w:szCs w:val="32"/>
        </w:rPr>
        <w:br/>
        <w:t xml:space="preserve">    </w:t>
      </w:r>
      <w:r w:rsidR="000641DB" w:rsidRPr="00066EFE">
        <w:rPr>
          <w:bCs/>
          <w:sz w:val="32"/>
          <w:szCs w:val="32"/>
        </w:rPr>
        <w:t xml:space="preserve">Техническое обеспечение кинотеатра — это современная кинопроекционная техника, система звука </w:t>
      </w:r>
      <w:proofErr w:type="spellStart"/>
      <w:r w:rsidR="000641DB" w:rsidRPr="00066EFE">
        <w:rPr>
          <w:bCs/>
          <w:sz w:val="32"/>
          <w:szCs w:val="32"/>
        </w:rPr>
        <w:t>Dolby</w:t>
      </w:r>
      <w:proofErr w:type="spellEnd"/>
      <w:r w:rsidR="000641DB" w:rsidRPr="00066EFE">
        <w:rPr>
          <w:bCs/>
          <w:sz w:val="32"/>
          <w:szCs w:val="32"/>
        </w:rPr>
        <w:t xml:space="preserve"> </w:t>
      </w:r>
      <w:proofErr w:type="spellStart"/>
      <w:r w:rsidR="000641DB" w:rsidRPr="00066EFE">
        <w:rPr>
          <w:bCs/>
          <w:sz w:val="32"/>
          <w:szCs w:val="32"/>
        </w:rPr>
        <w:t>Digital</w:t>
      </w:r>
      <w:proofErr w:type="spellEnd"/>
      <w:r w:rsidR="000641DB" w:rsidRPr="00066EFE">
        <w:rPr>
          <w:bCs/>
          <w:sz w:val="32"/>
          <w:szCs w:val="32"/>
        </w:rPr>
        <w:t xml:space="preserve"> </w:t>
      </w:r>
      <w:proofErr w:type="spellStart"/>
      <w:r w:rsidR="000641DB" w:rsidRPr="00066EFE">
        <w:rPr>
          <w:bCs/>
          <w:sz w:val="32"/>
          <w:szCs w:val="32"/>
        </w:rPr>
        <w:t>Surround</w:t>
      </w:r>
      <w:proofErr w:type="spellEnd"/>
      <w:r w:rsidR="000641DB" w:rsidRPr="00066EFE">
        <w:rPr>
          <w:bCs/>
          <w:sz w:val="32"/>
          <w:szCs w:val="32"/>
        </w:rPr>
        <w:t xml:space="preserve"> EX, американские кресла компании «</w:t>
      </w:r>
      <w:proofErr w:type="spellStart"/>
      <w:r w:rsidR="000641DB" w:rsidRPr="00066EFE">
        <w:rPr>
          <w:bCs/>
          <w:sz w:val="32"/>
          <w:szCs w:val="32"/>
        </w:rPr>
        <w:t>Ирвинг</w:t>
      </w:r>
      <w:proofErr w:type="spellEnd"/>
      <w:r w:rsidR="000641DB" w:rsidRPr="00066EFE">
        <w:rPr>
          <w:bCs/>
          <w:sz w:val="32"/>
          <w:szCs w:val="32"/>
        </w:rPr>
        <w:t>» с подста</w:t>
      </w:r>
      <w:r w:rsidRPr="00066EFE">
        <w:rPr>
          <w:bCs/>
          <w:sz w:val="32"/>
          <w:szCs w:val="32"/>
        </w:rPr>
        <w:t>вками для попкорна и напитков.</w:t>
      </w:r>
      <w:r w:rsidRPr="00066EFE">
        <w:rPr>
          <w:bCs/>
          <w:sz w:val="32"/>
          <w:szCs w:val="32"/>
        </w:rPr>
        <w:br/>
        <w:t xml:space="preserve">     </w:t>
      </w:r>
      <w:r w:rsidR="000641DB" w:rsidRPr="00066EFE">
        <w:rPr>
          <w:bCs/>
          <w:sz w:val="32"/>
          <w:szCs w:val="32"/>
        </w:rPr>
        <w:t>Перед зданием кинотеатра на гранитном постаменте установлен танк Т-34, а справа скульптурная композиция из героев фильмов Чарли Чаплина</w:t>
      </w:r>
      <w:r w:rsidR="000641DB" w:rsidRPr="0001294A">
        <w:rPr>
          <w:b/>
          <w:bCs/>
          <w:sz w:val="32"/>
          <w:szCs w:val="32"/>
        </w:rPr>
        <w:t>.</w:t>
      </w:r>
    </w:p>
    <w:p w:rsidR="000641DB" w:rsidRDefault="000641DB" w:rsidP="000641DB">
      <w:pPr>
        <w:pStyle w:val="a3"/>
        <w:jc w:val="center"/>
        <w:rPr>
          <w:rFonts w:ascii="Tahoma" w:hAnsi="Tahoma" w:cs="Tahoma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>
            <wp:extent cx="2199341" cy="1649401"/>
            <wp:effectExtent l="0" t="0" r="0" b="0"/>
            <wp:docPr id="374" name="Рисунок 374" descr="http://www.barnaul-22.ru/images/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www.barnaul-22.ru/images/25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59" cy="164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B5" w:rsidRDefault="00707CB5" w:rsidP="00066EFE">
      <w:pPr>
        <w:pStyle w:val="a3"/>
        <w:jc w:val="center"/>
        <w:rPr>
          <w:rFonts w:ascii="Tahoma" w:hAnsi="Tahoma" w:cs="Tahoma"/>
          <w:b/>
          <w:bCs/>
          <w:color w:val="7030A0"/>
          <w:sz w:val="40"/>
          <w:szCs w:val="40"/>
        </w:rPr>
      </w:pPr>
    </w:p>
    <w:p w:rsidR="00707CB5" w:rsidRDefault="00707CB5" w:rsidP="00066EFE">
      <w:pPr>
        <w:pStyle w:val="a3"/>
        <w:jc w:val="center"/>
        <w:rPr>
          <w:rFonts w:ascii="Tahoma" w:hAnsi="Tahoma" w:cs="Tahoma"/>
          <w:b/>
          <w:bCs/>
          <w:color w:val="7030A0"/>
          <w:sz w:val="40"/>
          <w:szCs w:val="40"/>
        </w:rPr>
      </w:pPr>
    </w:p>
    <w:p w:rsidR="00707CB5" w:rsidRDefault="00707CB5" w:rsidP="00066EFE">
      <w:pPr>
        <w:pStyle w:val="a3"/>
        <w:jc w:val="center"/>
        <w:rPr>
          <w:rFonts w:ascii="Tahoma" w:hAnsi="Tahoma" w:cs="Tahoma"/>
          <w:b/>
          <w:bCs/>
          <w:color w:val="7030A0"/>
          <w:sz w:val="40"/>
          <w:szCs w:val="40"/>
        </w:rPr>
      </w:pPr>
    </w:p>
    <w:p w:rsidR="00707CB5" w:rsidRDefault="00707CB5" w:rsidP="00066EFE">
      <w:pPr>
        <w:pStyle w:val="a3"/>
        <w:jc w:val="center"/>
        <w:rPr>
          <w:rFonts w:ascii="Tahoma" w:hAnsi="Tahoma" w:cs="Tahoma"/>
          <w:b/>
          <w:bCs/>
          <w:color w:val="7030A0"/>
          <w:sz w:val="40"/>
          <w:szCs w:val="40"/>
        </w:rPr>
      </w:pPr>
    </w:p>
    <w:p w:rsidR="00707CB5" w:rsidRDefault="00707CB5" w:rsidP="00066EFE">
      <w:pPr>
        <w:pStyle w:val="a3"/>
        <w:jc w:val="center"/>
        <w:rPr>
          <w:rFonts w:ascii="Tahoma" w:hAnsi="Tahoma" w:cs="Tahoma"/>
          <w:b/>
          <w:bCs/>
          <w:color w:val="7030A0"/>
          <w:sz w:val="40"/>
          <w:szCs w:val="40"/>
        </w:rPr>
      </w:pPr>
    </w:p>
    <w:p w:rsidR="00707CB5" w:rsidRDefault="00707CB5" w:rsidP="00066EFE">
      <w:pPr>
        <w:pStyle w:val="a3"/>
        <w:jc w:val="center"/>
        <w:rPr>
          <w:rFonts w:ascii="Tahoma" w:hAnsi="Tahoma" w:cs="Tahoma"/>
          <w:b/>
          <w:bCs/>
          <w:color w:val="7030A0"/>
          <w:sz w:val="40"/>
          <w:szCs w:val="40"/>
        </w:rPr>
      </w:pPr>
    </w:p>
    <w:p w:rsidR="000641DB" w:rsidRPr="00C23A7D" w:rsidRDefault="000641DB" w:rsidP="00066EFE">
      <w:pPr>
        <w:pStyle w:val="a3"/>
        <w:jc w:val="center"/>
        <w:rPr>
          <w:color w:val="7030A0"/>
          <w:sz w:val="40"/>
          <w:szCs w:val="40"/>
        </w:rPr>
      </w:pPr>
      <w:r w:rsidRPr="00C23A7D">
        <w:rPr>
          <w:rFonts w:ascii="Tahoma" w:hAnsi="Tahoma" w:cs="Tahoma"/>
          <w:b/>
          <w:bCs/>
          <w:color w:val="7030A0"/>
          <w:sz w:val="40"/>
          <w:szCs w:val="40"/>
        </w:rPr>
        <w:lastRenderedPageBreak/>
        <w:t>«Европа-Киномир»</w:t>
      </w:r>
    </w:p>
    <w:p w:rsidR="00096368" w:rsidRPr="00066EFE" w:rsidRDefault="000641DB" w:rsidP="000641DB">
      <w:pPr>
        <w:pStyle w:val="a3"/>
        <w:rPr>
          <w:rFonts w:ascii="Tahoma" w:hAnsi="Tahoma" w:cs="Tahoma"/>
          <w:bCs/>
          <w:sz w:val="32"/>
          <w:szCs w:val="32"/>
        </w:rPr>
      </w:pPr>
      <w:r w:rsidRPr="00C23A7D">
        <w:rPr>
          <w:rFonts w:ascii="Tahoma" w:hAnsi="Tahoma" w:cs="Tahoma"/>
          <w:b/>
          <w:bCs/>
          <w:color w:val="7030A0"/>
        </w:rPr>
        <w:br/>
      </w:r>
      <w:r w:rsidRPr="00066EFE">
        <w:rPr>
          <w:rFonts w:ascii="Tahoma" w:hAnsi="Tahoma" w:cs="Tahoma"/>
          <w:bCs/>
          <w:sz w:val="32"/>
          <w:szCs w:val="32"/>
        </w:rPr>
        <w:t xml:space="preserve">В феврале 2008 года в ТРЦ «Европа» сетью </w:t>
      </w:r>
    </w:p>
    <w:p w:rsidR="000641DB" w:rsidRPr="00066EFE" w:rsidRDefault="00096368" w:rsidP="000641DB">
      <w:pPr>
        <w:pStyle w:val="a3"/>
        <w:rPr>
          <w:sz w:val="32"/>
          <w:szCs w:val="32"/>
        </w:rPr>
      </w:pPr>
      <w:r w:rsidRPr="00066EFE">
        <w:rPr>
          <w:rFonts w:ascii="Tahoma" w:hAnsi="Tahoma" w:cs="Tahoma"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2252980" cy="1689735"/>
            <wp:effectExtent l="0" t="0" r="0" b="0"/>
            <wp:wrapTight wrapText="bothSides">
              <wp:wrapPolygon edited="0">
                <wp:start x="0" y="0"/>
                <wp:lineTo x="0" y="21430"/>
                <wp:lineTo x="21369" y="21430"/>
                <wp:lineTo x="21369" y="0"/>
                <wp:lineTo x="0" y="0"/>
              </wp:wrapPolygon>
            </wp:wrapTight>
            <wp:docPr id="13" name="Рисунок 377" descr="http://www.barnaul-22.ru/images/122413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www.barnaul-22.ru/images/12241341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EFE">
        <w:rPr>
          <w:rFonts w:ascii="Tahoma" w:hAnsi="Tahoma" w:cs="Tahoma"/>
          <w:bCs/>
          <w:sz w:val="32"/>
          <w:szCs w:val="32"/>
        </w:rPr>
        <w:t xml:space="preserve">  «</w:t>
      </w:r>
      <w:r w:rsidR="000641DB" w:rsidRPr="00066EFE">
        <w:rPr>
          <w:rFonts w:ascii="Tahoma" w:hAnsi="Tahoma" w:cs="Tahoma"/>
          <w:bCs/>
          <w:sz w:val="32"/>
          <w:szCs w:val="32"/>
        </w:rPr>
        <w:t xml:space="preserve">Киномир» были открыты два кинозала на 154 и 170 мест. Залы оборудованы новым кинопроекционным оборудованием, современной системой звука </w:t>
      </w:r>
      <w:r w:rsidR="000641DB" w:rsidRPr="00066EFE">
        <w:rPr>
          <w:rFonts w:ascii="Tahoma" w:hAnsi="Tahoma" w:cs="Tahoma"/>
          <w:bCs/>
          <w:sz w:val="32"/>
          <w:szCs w:val="32"/>
          <w:lang w:val="en-US"/>
        </w:rPr>
        <w:t>Dolby</w:t>
      </w:r>
      <w:r w:rsidR="000641DB" w:rsidRPr="00066EFE">
        <w:rPr>
          <w:rFonts w:ascii="Tahoma" w:hAnsi="Tahoma" w:cs="Tahoma"/>
          <w:bCs/>
          <w:sz w:val="32"/>
          <w:szCs w:val="32"/>
        </w:rPr>
        <w:t xml:space="preserve"> </w:t>
      </w:r>
      <w:r w:rsidR="000641DB" w:rsidRPr="00066EFE">
        <w:rPr>
          <w:rFonts w:ascii="Tahoma" w:hAnsi="Tahoma" w:cs="Tahoma"/>
          <w:bCs/>
          <w:sz w:val="32"/>
          <w:szCs w:val="32"/>
          <w:lang w:val="en-US"/>
        </w:rPr>
        <w:t>Digital</w:t>
      </w:r>
      <w:r w:rsidR="000641DB" w:rsidRPr="00066EFE">
        <w:rPr>
          <w:rFonts w:ascii="Tahoma" w:hAnsi="Tahoma" w:cs="Tahoma"/>
          <w:bCs/>
          <w:sz w:val="32"/>
          <w:szCs w:val="32"/>
        </w:rPr>
        <w:t xml:space="preserve"> </w:t>
      </w:r>
      <w:r w:rsidR="000641DB" w:rsidRPr="00066EFE">
        <w:rPr>
          <w:rFonts w:ascii="Tahoma" w:hAnsi="Tahoma" w:cs="Tahoma"/>
          <w:bCs/>
          <w:sz w:val="32"/>
          <w:szCs w:val="32"/>
          <w:lang w:val="en-US"/>
        </w:rPr>
        <w:t>Surround</w:t>
      </w:r>
      <w:r w:rsidR="000641DB" w:rsidRPr="00066EFE">
        <w:rPr>
          <w:rFonts w:ascii="Tahoma" w:hAnsi="Tahoma" w:cs="Tahoma"/>
          <w:bCs/>
          <w:sz w:val="32"/>
          <w:szCs w:val="32"/>
        </w:rPr>
        <w:t>-</w:t>
      </w:r>
      <w:r w:rsidR="000641DB" w:rsidRPr="00066EFE">
        <w:rPr>
          <w:rFonts w:ascii="Tahoma" w:hAnsi="Tahoma" w:cs="Tahoma"/>
          <w:bCs/>
          <w:sz w:val="32"/>
          <w:szCs w:val="32"/>
          <w:lang w:val="en-US"/>
        </w:rPr>
        <w:t>EX</w:t>
      </w:r>
      <w:r w:rsidR="000641DB" w:rsidRPr="00066EFE">
        <w:rPr>
          <w:rFonts w:ascii="Tahoma" w:hAnsi="Tahoma" w:cs="Tahoma"/>
          <w:bCs/>
          <w:sz w:val="32"/>
          <w:szCs w:val="32"/>
        </w:rPr>
        <w:t>, системой вентиляции и кондиционирования</w:t>
      </w:r>
    </w:p>
    <w:p w:rsidR="00096368" w:rsidRPr="00066EFE" w:rsidRDefault="00096368" w:rsidP="000641DB">
      <w:pPr>
        <w:pStyle w:val="a3"/>
        <w:jc w:val="center"/>
        <w:rPr>
          <w:rFonts w:ascii="Tahoma" w:hAnsi="Tahoma" w:cs="Tahoma"/>
          <w:bCs/>
          <w:sz w:val="27"/>
          <w:szCs w:val="27"/>
        </w:rPr>
      </w:pPr>
    </w:p>
    <w:p w:rsidR="000641DB" w:rsidRPr="00066EFE" w:rsidRDefault="00096368" w:rsidP="00096368">
      <w:pPr>
        <w:pStyle w:val="a3"/>
        <w:rPr>
          <w:color w:val="00B050"/>
          <w:sz w:val="32"/>
          <w:szCs w:val="32"/>
        </w:rPr>
      </w:pPr>
      <w:r>
        <w:rPr>
          <w:rFonts w:ascii="Tahoma" w:hAnsi="Tahoma" w:cs="Tahoma"/>
          <w:b/>
          <w:bCs/>
          <w:color w:val="00B050"/>
          <w:sz w:val="40"/>
          <w:szCs w:val="40"/>
        </w:rPr>
        <w:t xml:space="preserve">                             </w:t>
      </w:r>
      <w:r w:rsidR="000641DB" w:rsidRPr="00096368">
        <w:rPr>
          <w:rFonts w:ascii="Tahoma" w:hAnsi="Tahoma" w:cs="Tahoma"/>
          <w:b/>
          <w:bCs/>
          <w:color w:val="00B050"/>
          <w:sz w:val="40"/>
          <w:szCs w:val="40"/>
        </w:rPr>
        <w:t>«Родина»</w:t>
      </w:r>
      <w:r w:rsidR="000641DB" w:rsidRPr="00096368">
        <w:rPr>
          <w:rFonts w:ascii="Tahoma" w:hAnsi="Tahoma" w:cs="Tahoma"/>
          <w:b/>
          <w:bCs/>
          <w:color w:val="00B050"/>
          <w:sz w:val="40"/>
          <w:szCs w:val="40"/>
        </w:rPr>
        <w:br/>
      </w:r>
      <w:r w:rsidR="000641DB" w:rsidRPr="00066EFE">
        <w:rPr>
          <w:rFonts w:ascii="Tahoma" w:hAnsi="Tahoma" w:cs="Tahoma"/>
          <w:bCs/>
          <w:color w:val="00B050"/>
          <w:sz w:val="32"/>
          <w:szCs w:val="32"/>
          <w:lang w:val="en-US"/>
        </w:rPr>
        <w:t> </w:t>
      </w:r>
      <w:r w:rsidRPr="00066EFE">
        <w:rPr>
          <w:rFonts w:ascii="Tahoma" w:hAnsi="Tahoma" w:cs="Tahoma"/>
          <w:bCs/>
          <w:color w:val="00B050"/>
          <w:sz w:val="32"/>
          <w:szCs w:val="32"/>
        </w:rPr>
        <w:t xml:space="preserve">   </w:t>
      </w:r>
      <w:r w:rsidR="000641DB" w:rsidRPr="00066EFE">
        <w:rPr>
          <w:color w:val="00B050"/>
          <w:sz w:val="32"/>
          <w:szCs w:val="32"/>
        </w:rPr>
        <w:t xml:space="preserve"> </w:t>
      </w:r>
      <w:r w:rsidR="000641DB" w:rsidRPr="00066EFE">
        <w:rPr>
          <w:rFonts w:ascii="Tahoma" w:hAnsi="Tahoma" w:cs="Tahoma"/>
          <w:bCs/>
          <w:sz w:val="32"/>
          <w:szCs w:val="32"/>
        </w:rPr>
        <w:t>Кинотеатр «Родина» после реконструкции, 2007«Родина» — расположена в Центральном райо</w:t>
      </w:r>
      <w:r w:rsidRPr="00066EFE">
        <w:rPr>
          <w:rFonts w:ascii="Tahoma" w:hAnsi="Tahoma" w:cs="Tahoma"/>
          <w:bCs/>
          <w:sz w:val="32"/>
          <w:szCs w:val="32"/>
        </w:rPr>
        <w:t>не города на проспекте Ленина.</w:t>
      </w:r>
      <w:r w:rsidRPr="00066EFE">
        <w:rPr>
          <w:rFonts w:ascii="Tahoma" w:hAnsi="Tahoma" w:cs="Tahoma"/>
          <w:bCs/>
          <w:sz w:val="32"/>
          <w:szCs w:val="32"/>
        </w:rPr>
        <w:br/>
        <w:t xml:space="preserve">       </w:t>
      </w:r>
      <w:r w:rsidR="000641DB" w:rsidRPr="00066EFE">
        <w:rPr>
          <w:rFonts w:ascii="Tahoma" w:hAnsi="Tahoma" w:cs="Tahoma"/>
          <w:bCs/>
          <w:sz w:val="32"/>
          <w:szCs w:val="32"/>
        </w:rPr>
        <w:t xml:space="preserve">Кинотеатр был построен в 1941 году по проекту московского архитектора Г. К. Френка и имел 2 зала на 300 мест — «голубой» и «розовый». Рядом с кинотеатром до 1950-х годов стоял памятник Иосифу Сталину. До 1990-х годов здесь происходили премьеры новинок советского кино, работали кинолектории и киноклубы, проводились творческие встречи зрителей с известными артистами — Михаилом Боярским, Леонидом </w:t>
      </w:r>
      <w:proofErr w:type="spellStart"/>
      <w:r w:rsidR="000641DB" w:rsidRPr="00066EFE">
        <w:rPr>
          <w:rFonts w:ascii="Tahoma" w:hAnsi="Tahoma" w:cs="Tahoma"/>
          <w:bCs/>
          <w:sz w:val="32"/>
          <w:szCs w:val="32"/>
        </w:rPr>
        <w:t>Куравлевым</w:t>
      </w:r>
      <w:proofErr w:type="spellEnd"/>
      <w:r w:rsidR="000641DB" w:rsidRPr="00066EFE">
        <w:rPr>
          <w:rFonts w:ascii="Tahoma" w:hAnsi="Tahoma" w:cs="Tahoma"/>
          <w:bCs/>
          <w:sz w:val="32"/>
          <w:szCs w:val="32"/>
        </w:rPr>
        <w:t xml:space="preserve"> и другими. С ноября 1997 года при кинотеатре работал Центр российской кинематографии имени Ивана </w:t>
      </w:r>
      <w:proofErr w:type="spellStart"/>
      <w:r w:rsidR="000641DB" w:rsidRPr="00066EFE">
        <w:rPr>
          <w:rFonts w:ascii="Tahoma" w:hAnsi="Tahoma" w:cs="Tahoma"/>
          <w:bCs/>
          <w:sz w:val="32"/>
          <w:szCs w:val="32"/>
        </w:rPr>
        <w:t>Пырьева</w:t>
      </w:r>
      <w:proofErr w:type="spellEnd"/>
      <w:r w:rsidR="000641DB" w:rsidRPr="00066EFE">
        <w:rPr>
          <w:rFonts w:ascii="Tahoma" w:hAnsi="Tahoma" w:cs="Tahoma"/>
          <w:bCs/>
          <w:sz w:val="32"/>
          <w:szCs w:val="32"/>
        </w:rPr>
        <w:t xml:space="preserve">, а в фойе выставлялись исторические </w:t>
      </w:r>
      <w:proofErr w:type="spellStart"/>
      <w:r w:rsidR="000641DB" w:rsidRPr="00066EFE">
        <w:rPr>
          <w:rFonts w:ascii="Tahoma" w:hAnsi="Tahoma" w:cs="Tahoma"/>
          <w:bCs/>
          <w:sz w:val="32"/>
          <w:szCs w:val="32"/>
        </w:rPr>
        <w:t>киноэкспозиции</w:t>
      </w:r>
      <w:proofErr w:type="spellEnd"/>
      <w:r w:rsidR="000641DB" w:rsidRPr="00066EFE">
        <w:rPr>
          <w:rFonts w:ascii="Tahoma" w:hAnsi="Tahoma" w:cs="Tahoma"/>
          <w:bCs/>
          <w:sz w:val="32"/>
          <w:szCs w:val="32"/>
        </w:rPr>
        <w:t>, представляющие классику</w:t>
      </w:r>
      <w:r w:rsidRPr="00066EFE">
        <w:rPr>
          <w:rFonts w:ascii="Tahoma" w:hAnsi="Tahoma" w:cs="Tahoma"/>
          <w:bCs/>
          <w:sz w:val="32"/>
          <w:szCs w:val="32"/>
        </w:rPr>
        <w:t xml:space="preserve"> отечественного кинематографа.</w:t>
      </w:r>
      <w:r w:rsidRPr="00066EFE">
        <w:rPr>
          <w:rFonts w:ascii="Tahoma" w:hAnsi="Tahoma" w:cs="Tahoma"/>
          <w:bCs/>
          <w:sz w:val="32"/>
          <w:szCs w:val="32"/>
        </w:rPr>
        <w:br/>
        <w:t xml:space="preserve">       </w:t>
      </w:r>
      <w:r w:rsidR="000641DB" w:rsidRPr="00066EFE">
        <w:rPr>
          <w:rFonts w:ascii="Tahoma" w:hAnsi="Tahoma" w:cs="Tahoma"/>
          <w:bCs/>
          <w:sz w:val="32"/>
          <w:szCs w:val="32"/>
        </w:rPr>
        <w:t>В 2005 году кинотеатр передан в долгосрочную аренду сети «Киномир», в результате чего здание было полностью реконструировано. На сегодняшний момент в «Родине» три зала, два из которых («синий» и «красный») имеют по 132 зрительских места и один (малый зал) — 32 места. В фойе воссоздан стиль советского классицизма с паркетом на полу, тематическим плакатами и картинами в духе соцреализма. На втором этаже кинотеатра открыт ночной клуб «Точка».</w:t>
      </w:r>
    </w:p>
    <w:p w:rsidR="00096368" w:rsidRDefault="00096368" w:rsidP="000641DB">
      <w:pPr>
        <w:pStyle w:val="a3"/>
        <w:jc w:val="center"/>
        <w:rPr>
          <w:rFonts w:ascii="Tahoma" w:hAnsi="Tahoma" w:cs="Tahoma"/>
          <w:b/>
          <w:bCs/>
          <w:sz w:val="27"/>
          <w:szCs w:val="27"/>
        </w:rPr>
      </w:pPr>
    </w:p>
    <w:p w:rsidR="000641DB" w:rsidRPr="00C23A7D" w:rsidRDefault="000641DB" w:rsidP="00707CB5">
      <w:pPr>
        <w:pStyle w:val="a3"/>
        <w:rPr>
          <w:color w:val="7030A0"/>
          <w:sz w:val="40"/>
          <w:szCs w:val="40"/>
        </w:rPr>
      </w:pPr>
      <w:r w:rsidRPr="00C23A7D">
        <w:rPr>
          <w:rFonts w:ascii="Tahoma" w:hAnsi="Tahoma" w:cs="Tahoma"/>
          <w:b/>
          <w:bCs/>
          <w:color w:val="7030A0"/>
          <w:sz w:val="40"/>
          <w:szCs w:val="40"/>
        </w:rPr>
        <w:lastRenderedPageBreak/>
        <w:t>Кинозал «Премьера»</w:t>
      </w:r>
    </w:p>
    <w:p w:rsidR="000641DB" w:rsidRPr="00066EFE" w:rsidRDefault="00707CB5" w:rsidP="000641DB">
      <w:pPr>
        <w:pStyle w:val="a3"/>
        <w:rPr>
          <w:rFonts w:ascii="Tahoma" w:hAnsi="Tahoma" w:cs="Tahoma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6DD9B77" wp14:editId="0EA1F77B">
            <wp:simplePos x="0" y="0"/>
            <wp:positionH relativeFrom="column">
              <wp:posOffset>373380</wp:posOffset>
            </wp:positionH>
            <wp:positionV relativeFrom="paragraph">
              <wp:posOffset>181610</wp:posOffset>
            </wp:positionV>
            <wp:extent cx="2276475" cy="1710055"/>
            <wp:effectExtent l="0" t="0" r="0" b="0"/>
            <wp:wrapTight wrapText="bothSides">
              <wp:wrapPolygon edited="0">
                <wp:start x="0" y="0"/>
                <wp:lineTo x="0" y="21416"/>
                <wp:lineTo x="21510" y="21416"/>
                <wp:lineTo x="21510" y="0"/>
                <wp:lineTo x="0" y="0"/>
              </wp:wrapPolygon>
            </wp:wrapTight>
            <wp:docPr id="380" name="Рисунок 380" descr="http://www.barnaul-22.ru/images/x_64e19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www.barnaul-22.ru/images/x_64e19a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DB" w:rsidRPr="000641DB">
        <w:rPr>
          <w:rFonts w:ascii="Tahoma" w:hAnsi="Tahoma" w:cs="Tahoma"/>
          <w:b/>
          <w:bCs/>
        </w:rPr>
        <w:br/>
      </w:r>
      <w:r w:rsidR="00096368">
        <w:rPr>
          <w:rFonts w:ascii="Tahoma" w:hAnsi="Tahoma" w:cs="Tahoma"/>
          <w:b/>
          <w:bCs/>
          <w:sz w:val="32"/>
          <w:szCs w:val="32"/>
        </w:rPr>
        <w:t xml:space="preserve">      </w:t>
      </w:r>
      <w:r w:rsidR="000641DB" w:rsidRPr="00066EFE">
        <w:rPr>
          <w:rFonts w:ascii="Tahoma" w:hAnsi="Tahoma" w:cs="Tahoma"/>
          <w:bCs/>
          <w:sz w:val="32"/>
          <w:szCs w:val="32"/>
        </w:rPr>
        <w:t>Кинозал «Премьера» с 2008 года специализируется на показах интеллектуального и авторского кино. Здесь собираются студенты и преподаватели вузов города для просмотра фильмов Федерико Феллини, Андрея Тарковского, Дэвида Линча, Микеланджело Антониони и т. п. Кроме того, в «Премьере» проходят бесплатные сеансы советского кино для пенсионеров.</w:t>
      </w:r>
      <w:r w:rsidR="000641DB" w:rsidRPr="00066EFE">
        <w:rPr>
          <w:rFonts w:ascii="Tahoma" w:hAnsi="Tahoma" w:cs="Tahoma"/>
          <w:bCs/>
          <w:sz w:val="32"/>
          <w:szCs w:val="32"/>
        </w:rPr>
        <w:br/>
      </w:r>
      <w:r w:rsidR="00096368" w:rsidRPr="00066EFE">
        <w:rPr>
          <w:rFonts w:ascii="Tahoma" w:hAnsi="Tahoma" w:cs="Tahoma"/>
          <w:bCs/>
          <w:sz w:val="32"/>
          <w:szCs w:val="32"/>
        </w:rPr>
        <w:t xml:space="preserve">                           </w:t>
      </w:r>
      <w:r w:rsidR="000641DB" w:rsidRPr="00066EFE">
        <w:rPr>
          <w:rFonts w:ascii="Tahoma" w:hAnsi="Tahoma" w:cs="Tahoma"/>
          <w:bCs/>
          <w:sz w:val="32"/>
          <w:szCs w:val="32"/>
          <w:lang w:val="en-US"/>
        </w:rPr>
        <w:t> </w:t>
      </w:r>
      <w:r w:rsidR="00096368" w:rsidRPr="00066EFE">
        <w:rPr>
          <w:rFonts w:ascii="Tahoma" w:hAnsi="Tahoma" w:cs="Tahoma"/>
          <w:bCs/>
          <w:noProof/>
          <w:sz w:val="32"/>
          <w:szCs w:val="32"/>
        </w:rPr>
        <w:drawing>
          <wp:inline distT="0" distB="0" distL="0" distR="0">
            <wp:extent cx="2324847" cy="1738793"/>
            <wp:effectExtent l="0" t="0" r="0" b="0"/>
            <wp:docPr id="14" name="Рисунок 383" descr="http://www.barnaul-22.ru/images/prem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www.barnaul-22.ru/images/premier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95" cy="17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DB" w:rsidRPr="00066EFE" w:rsidRDefault="000641DB" w:rsidP="000641DB">
      <w:pPr>
        <w:pStyle w:val="a3"/>
        <w:rPr>
          <w:rFonts w:ascii="Tahoma" w:hAnsi="Tahoma" w:cs="Tahoma"/>
          <w:bCs/>
        </w:rPr>
      </w:pPr>
    </w:p>
    <w:p w:rsidR="000641DB" w:rsidRDefault="000641DB" w:rsidP="000641DB">
      <w:pPr>
        <w:pStyle w:val="a3"/>
        <w:rPr>
          <w:rFonts w:ascii="Tahoma" w:hAnsi="Tahoma" w:cs="Tahoma"/>
          <w:b/>
          <w:bCs/>
        </w:rPr>
      </w:pPr>
    </w:p>
    <w:p w:rsidR="000641DB" w:rsidRDefault="000641DB" w:rsidP="000641DB">
      <w:pPr>
        <w:pStyle w:val="a3"/>
        <w:rPr>
          <w:rFonts w:ascii="Tahoma" w:hAnsi="Tahoma" w:cs="Tahoma"/>
          <w:b/>
          <w:bCs/>
        </w:rPr>
      </w:pPr>
    </w:p>
    <w:p w:rsidR="000641DB" w:rsidRDefault="000641DB" w:rsidP="000641DB">
      <w:pPr>
        <w:pStyle w:val="a3"/>
        <w:rPr>
          <w:rFonts w:ascii="Tahoma" w:hAnsi="Tahoma" w:cs="Tahoma"/>
          <w:b/>
          <w:bCs/>
        </w:rPr>
      </w:pPr>
    </w:p>
    <w:p w:rsidR="000641DB" w:rsidRDefault="000641DB" w:rsidP="000641DB">
      <w:pPr>
        <w:pStyle w:val="a3"/>
        <w:rPr>
          <w:rFonts w:ascii="Tahoma" w:hAnsi="Tahoma" w:cs="Tahoma"/>
          <w:b/>
          <w:bCs/>
        </w:rPr>
      </w:pPr>
    </w:p>
    <w:p w:rsidR="000641DB" w:rsidRPr="000641DB" w:rsidRDefault="000641DB" w:rsidP="000641DB">
      <w:pPr>
        <w:pStyle w:val="a3"/>
      </w:pPr>
    </w:p>
    <w:p w:rsidR="003276C7" w:rsidRDefault="003276C7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BD52D0" w:rsidRDefault="00707CB5" w:rsidP="00A35A03">
      <w:pPr>
        <w:spacing w:line="240" w:lineRule="auto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85.2pt;height:237.6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остопримечательности &#10;Барнаула"/>
          </v:shape>
        </w:pict>
      </w:r>
    </w:p>
    <w:p w:rsidR="00BD52D0" w:rsidRDefault="00BD52D0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BD52D0" w:rsidRDefault="00BD52D0" w:rsidP="00A35A03">
      <w:pPr>
        <w:spacing w:line="240" w:lineRule="auto"/>
      </w:pPr>
    </w:p>
    <w:p w:rsidR="00113B11" w:rsidRDefault="00826F22" w:rsidP="00A35A03">
      <w:pPr>
        <w:spacing w:line="240" w:lineRule="auto"/>
        <w:rPr>
          <w:noProof/>
          <w:lang w:eastAsia="ru-RU"/>
        </w:rPr>
      </w:pPr>
      <w:r>
        <w:t xml:space="preserve">                                                       </w:t>
      </w:r>
    </w:p>
    <w:p w:rsidR="00BD52D0" w:rsidRDefault="00113B11" w:rsidP="00A35A03">
      <w:pPr>
        <w:spacing w:line="240" w:lineRule="auto"/>
      </w:pPr>
      <w:r>
        <w:t xml:space="preserve">                                                 </w:t>
      </w:r>
      <w:r w:rsidR="00826F22">
        <w:rPr>
          <w:noProof/>
          <w:lang w:eastAsia="ru-RU"/>
        </w:rPr>
        <w:drawing>
          <wp:inline distT="0" distB="0" distL="0" distR="0">
            <wp:extent cx="2381604" cy="1786323"/>
            <wp:effectExtent l="19050" t="0" r="0" b="0"/>
            <wp:docPr id="9" name="Рисунок 8" descr="P907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7019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14" cy="178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707CB5" w:rsidP="00A35A03">
      <w:pPr>
        <w:spacing w:line="240" w:lineRule="auto"/>
      </w:pPr>
      <w:r>
        <w:pict>
          <v:shape id="_x0000_i1026" type="#_x0000_t172" style="width:474.8pt;height:150.1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История&#10;Барнаула"/>
          </v:shape>
        </w:pict>
      </w: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  <w:bookmarkStart w:id="0" w:name="_GoBack"/>
      <w:bookmarkEnd w:id="0"/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</w:p>
    <w:p w:rsidR="00113B11" w:rsidRDefault="00113B11" w:rsidP="00A35A03">
      <w:pPr>
        <w:spacing w:line="240" w:lineRule="auto"/>
      </w:pPr>
      <w:r>
        <w:lastRenderedPageBreak/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29315" cy="2197134"/>
            <wp:effectExtent l="19050" t="0" r="4385" b="0"/>
            <wp:docPr id="8" name="Рисунок 7" descr="P83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0005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97" cy="21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B11" w:rsidSect="00BD52D0">
      <w:pgSz w:w="11906" w:h="16838"/>
      <w:pgMar w:top="1134" w:right="850" w:bottom="1134" w:left="1134" w:header="708" w:footer="708" w:gutter="0"/>
      <w:pgBorders w:offsetFrom="page">
        <w:top w:val="thinThickThinMediumGap" w:sz="18" w:space="24" w:color="A80886"/>
        <w:left w:val="thinThickThinMediumGap" w:sz="18" w:space="24" w:color="A80886"/>
        <w:bottom w:val="thinThickThinMediumGap" w:sz="18" w:space="24" w:color="A80886"/>
        <w:right w:val="thinThickThinMediumGap" w:sz="18" w:space="24" w:color="A8088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054" w:rsidRDefault="00F52054" w:rsidP="000641DB">
      <w:pPr>
        <w:spacing w:line="240" w:lineRule="auto"/>
      </w:pPr>
      <w:r>
        <w:separator/>
      </w:r>
    </w:p>
  </w:endnote>
  <w:endnote w:type="continuationSeparator" w:id="0">
    <w:p w:rsidR="00F52054" w:rsidRDefault="00F52054" w:rsidP="000641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054" w:rsidRDefault="00F52054" w:rsidP="000641DB">
      <w:pPr>
        <w:spacing w:line="240" w:lineRule="auto"/>
      </w:pPr>
      <w:r>
        <w:separator/>
      </w:r>
    </w:p>
  </w:footnote>
  <w:footnote w:type="continuationSeparator" w:id="0">
    <w:p w:rsidR="00F52054" w:rsidRDefault="00F52054" w:rsidP="000641D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5A03"/>
    <w:rsid w:val="0001294A"/>
    <w:rsid w:val="000641DB"/>
    <w:rsid w:val="00066EFE"/>
    <w:rsid w:val="000757AC"/>
    <w:rsid w:val="00096368"/>
    <w:rsid w:val="000D62CC"/>
    <w:rsid w:val="00113B11"/>
    <w:rsid w:val="00114FDB"/>
    <w:rsid w:val="0013422F"/>
    <w:rsid w:val="00156A94"/>
    <w:rsid w:val="001A2337"/>
    <w:rsid w:val="003276C7"/>
    <w:rsid w:val="003E129C"/>
    <w:rsid w:val="00450BAE"/>
    <w:rsid w:val="00467910"/>
    <w:rsid w:val="004C25F1"/>
    <w:rsid w:val="0052635F"/>
    <w:rsid w:val="00530747"/>
    <w:rsid w:val="0060755A"/>
    <w:rsid w:val="006605DE"/>
    <w:rsid w:val="00660C32"/>
    <w:rsid w:val="0068536C"/>
    <w:rsid w:val="006A7779"/>
    <w:rsid w:val="006E0BC3"/>
    <w:rsid w:val="00707CB5"/>
    <w:rsid w:val="00757B41"/>
    <w:rsid w:val="007E1B19"/>
    <w:rsid w:val="00803557"/>
    <w:rsid w:val="00826F22"/>
    <w:rsid w:val="0087403E"/>
    <w:rsid w:val="0097025D"/>
    <w:rsid w:val="009B185D"/>
    <w:rsid w:val="009D1891"/>
    <w:rsid w:val="009F1CAE"/>
    <w:rsid w:val="00A223E6"/>
    <w:rsid w:val="00A35A03"/>
    <w:rsid w:val="00A66C44"/>
    <w:rsid w:val="00A95ACD"/>
    <w:rsid w:val="00B053C3"/>
    <w:rsid w:val="00BB588F"/>
    <w:rsid w:val="00BD52D0"/>
    <w:rsid w:val="00C23A7D"/>
    <w:rsid w:val="00C632AE"/>
    <w:rsid w:val="00CD4D03"/>
    <w:rsid w:val="00D05F51"/>
    <w:rsid w:val="00D34463"/>
    <w:rsid w:val="00DA4EAE"/>
    <w:rsid w:val="00E06833"/>
    <w:rsid w:val="00E650C7"/>
    <w:rsid w:val="00EF4D10"/>
    <w:rsid w:val="00F52054"/>
    <w:rsid w:val="00F6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5A03"/>
    <w:pPr>
      <w:spacing w:after="100" w:afterAutospacing="1" w:line="240" w:lineRule="auto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5A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A0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35A03"/>
    <w:rPr>
      <w:color w:val="277505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641D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641DB"/>
  </w:style>
  <w:style w:type="paragraph" w:styleId="a9">
    <w:name w:val="footer"/>
    <w:basedOn w:val="a"/>
    <w:link w:val="aa"/>
    <w:uiPriority w:val="99"/>
    <w:semiHidden/>
    <w:unhideWhenUsed/>
    <w:rsid w:val="000641D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641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8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6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83546">
                      <w:marLeft w:val="0"/>
                      <w:marRight w:val="230"/>
                      <w:marTop w:val="104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0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33</Pages>
  <Words>6217</Words>
  <Characters>35443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ириша</dc:creator>
  <cp:lastModifiedBy>user</cp:lastModifiedBy>
  <cp:revision>20</cp:revision>
  <cp:lastPrinted>2013-09-23T05:03:00Z</cp:lastPrinted>
  <dcterms:created xsi:type="dcterms:W3CDTF">2009-03-30T10:09:00Z</dcterms:created>
  <dcterms:modified xsi:type="dcterms:W3CDTF">2013-09-23T05:03:00Z</dcterms:modified>
</cp:coreProperties>
</file>